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CE8" w:rsidRDefault="00E67CE8" w:rsidP="00E67CE8">
      <w:pPr>
        <w:jc w:val="center"/>
      </w:pPr>
      <w:r>
        <w:rPr>
          <w:noProof/>
        </w:rPr>
        <w:drawing>
          <wp:inline distT="0" distB="0" distL="0" distR="0" wp14:anchorId="5C7322B7" wp14:editId="4807AA23">
            <wp:extent cx="276225" cy="371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371475"/>
                    </a:xfrm>
                    <a:prstGeom prst="rect">
                      <a:avLst/>
                    </a:prstGeom>
                    <a:noFill/>
                    <a:ln>
                      <a:noFill/>
                    </a:ln>
                  </pic:spPr>
                </pic:pic>
              </a:graphicData>
            </a:graphic>
          </wp:inline>
        </w:drawing>
      </w:r>
    </w:p>
    <w:p w:rsidR="00E67CE8" w:rsidRDefault="00E67CE8" w:rsidP="00E67CE8">
      <w:pPr>
        <w:tabs>
          <w:tab w:val="left" w:pos="708"/>
          <w:tab w:val="center" w:pos="4677"/>
          <w:tab w:val="right" w:pos="9355"/>
        </w:tabs>
        <w:spacing w:after="0"/>
        <w:jc w:val="center"/>
        <w:rPr>
          <w:rFonts w:ascii="Times New Roman" w:hAnsi="Times New Roman" w:cs="Times New Roman"/>
          <w:color w:val="202020"/>
          <w:sz w:val="24"/>
          <w:szCs w:val="24"/>
        </w:rPr>
      </w:pPr>
      <w:r>
        <w:rPr>
          <w:rFonts w:ascii="Times New Roman" w:hAnsi="Times New Roman" w:cs="Times New Roman"/>
          <w:color w:val="202020"/>
          <w:sz w:val="24"/>
          <w:szCs w:val="24"/>
        </w:rPr>
        <w:t>Муниципальное автономное общеобразовательное учреждение</w:t>
      </w:r>
    </w:p>
    <w:p w:rsidR="00E67CE8" w:rsidRDefault="00E67CE8" w:rsidP="00E67CE8">
      <w:pPr>
        <w:tabs>
          <w:tab w:val="left" w:pos="708"/>
          <w:tab w:val="center" w:pos="4677"/>
          <w:tab w:val="right" w:pos="9355"/>
        </w:tabs>
        <w:spacing w:after="0"/>
        <w:jc w:val="center"/>
        <w:rPr>
          <w:rFonts w:ascii="Times New Roman" w:hAnsi="Times New Roman" w:cs="Times New Roman"/>
          <w:color w:val="202020"/>
          <w:sz w:val="24"/>
          <w:szCs w:val="24"/>
        </w:rPr>
      </w:pPr>
      <w:r>
        <w:rPr>
          <w:rFonts w:ascii="Times New Roman" w:hAnsi="Times New Roman" w:cs="Times New Roman"/>
          <w:color w:val="202020"/>
          <w:sz w:val="24"/>
          <w:szCs w:val="24"/>
        </w:rPr>
        <w:t xml:space="preserve"> «Средняя общеобразовательная школа  № 21                                                                                           с углубленным изучением немецкого языка»</w:t>
      </w:r>
    </w:p>
    <w:p w:rsidR="00E67CE8" w:rsidRDefault="00E67CE8" w:rsidP="00E67CE8">
      <w:pPr>
        <w:spacing w:after="0"/>
        <w:jc w:val="center"/>
        <w:rPr>
          <w:rFonts w:ascii="Times New Roman" w:hAnsi="Times New Roman" w:cs="Times New Roman"/>
          <w:color w:val="202020"/>
          <w:sz w:val="24"/>
          <w:szCs w:val="24"/>
        </w:rPr>
      </w:pPr>
      <w:r>
        <w:rPr>
          <w:rFonts w:ascii="Times New Roman" w:hAnsi="Times New Roman" w:cs="Times New Roman"/>
          <w:color w:val="202020"/>
          <w:sz w:val="24"/>
          <w:szCs w:val="24"/>
        </w:rPr>
        <w:t>«</w:t>
      </w:r>
      <w:proofErr w:type="spellStart"/>
      <w:r>
        <w:rPr>
          <w:rFonts w:ascii="Times New Roman" w:hAnsi="Times New Roman" w:cs="Times New Roman"/>
          <w:color w:val="202020"/>
          <w:sz w:val="24"/>
          <w:szCs w:val="24"/>
        </w:rPr>
        <w:t>Немеч</w:t>
      </w:r>
      <w:proofErr w:type="spellEnd"/>
      <w:r w:rsidR="00D36841">
        <w:rPr>
          <w:rFonts w:ascii="Times New Roman" w:hAnsi="Times New Roman" w:cs="Times New Roman"/>
          <w:color w:val="202020"/>
          <w:sz w:val="24"/>
          <w:szCs w:val="24"/>
        </w:rPr>
        <w:t xml:space="preserve"> </w:t>
      </w:r>
      <w:proofErr w:type="spellStart"/>
      <w:r>
        <w:rPr>
          <w:rFonts w:ascii="Times New Roman" w:hAnsi="Times New Roman" w:cs="Times New Roman"/>
          <w:color w:val="202020"/>
          <w:sz w:val="24"/>
          <w:szCs w:val="24"/>
        </w:rPr>
        <w:t>кыв</w:t>
      </w:r>
      <w:proofErr w:type="spellEnd"/>
      <w:r w:rsidR="00D36841">
        <w:rPr>
          <w:rFonts w:ascii="Times New Roman" w:hAnsi="Times New Roman" w:cs="Times New Roman"/>
          <w:color w:val="202020"/>
          <w:sz w:val="24"/>
          <w:szCs w:val="24"/>
        </w:rPr>
        <w:t xml:space="preserve"> </w:t>
      </w:r>
      <w:proofErr w:type="spellStart"/>
      <w:r>
        <w:rPr>
          <w:rFonts w:ascii="Times New Roman" w:hAnsi="Times New Roman" w:cs="Times New Roman"/>
          <w:color w:val="202020"/>
          <w:sz w:val="24"/>
          <w:szCs w:val="24"/>
        </w:rPr>
        <w:t>пыдiсянь</w:t>
      </w:r>
      <w:proofErr w:type="spellEnd"/>
      <w:r w:rsidR="00D36841">
        <w:rPr>
          <w:rFonts w:ascii="Times New Roman" w:hAnsi="Times New Roman" w:cs="Times New Roman"/>
          <w:color w:val="202020"/>
          <w:sz w:val="24"/>
          <w:szCs w:val="24"/>
        </w:rPr>
        <w:t xml:space="preserve"> </w:t>
      </w:r>
      <w:proofErr w:type="spellStart"/>
      <w:r>
        <w:rPr>
          <w:rFonts w:ascii="Times New Roman" w:hAnsi="Times New Roman" w:cs="Times New Roman"/>
          <w:color w:val="202020"/>
          <w:sz w:val="24"/>
          <w:szCs w:val="24"/>
        </w:rPr>
        <w:t>велö</w:t>
      </w:r>
      <w:proofErr w:type="gramStart"/>
      <w:r>
        <w:rPr>
          <w:rFonts w:ascii="Times New Roman" w:hAnsi="Times New Roman" w:cs="Times New Roman"/>
          <w:color w:val="202020"/>
          <w:sz w:val="24"/>
          <w:szCs w:val="24"/>
        </w:rPr>
        <w:t>дан</w:t>
      </w:r>
      <w:proofErr w:type="spellEnd"/>
      <w:r>
        <w:rPr>
          <w:rFonts w:ascii="Times New Roman" w:hAnsi="Times New Roman" w:cs="Times New Roman"/>
          <w:color w:val="202020"/>
          <w:sz w:val="24"/>
          <w:szCs w:val="24"/>
        </w:rPr>
        <w:t>  21</w:t>
      </w:r>
      <w:proofErr w:type="gramEnd"/>
      <w:r>
        <w:rPr>
          <w:rFonts w:ascii="Times New Roman" w:hAnsi="Times New Roman" w:cs="Times New Roman"/>
          <w:color w:val="202020"/>
          <w:sz w:val="24"/>
          <w:szCs w:val="24"/>
        </w:rPr>
        <w:t xml:space="preserve"> №-а </w:t>
      </w:r>
      <w:proofErr w:type="spellStart"/>
      <w:r>
        <w:rPr>
          <w:rFonts w:ascii="Times New Roman" w:hAnsi="Times New Roman" w:cs="Times New Roman"/>
          <w:color w:val="202020"/>
          <w:sz w:val="24"/>
          <w:szCs w:val="24"/>
        </w:rPr>
        <w:t>шöр</w:t>
      </w:r>
      <w:proofErr w:type="spellEnd"/>
      <w:r>
        <w:rPr>
          <w:rFonts w:ascii="Times New Roman" w:hAnsi="Times New Roman" w:cs="Times New Roman"/>
          <w:color w:val="202020"/>
          <w:sz w:val="24"/>
          <w:szCs w:val="24"/>
        </w:rPr>
        <w:t xml:space="preserve"> школа»</w:t>
      </w:r>
    </w:p>
    <w:p w:rsidR="00E67CE8" w:rsidRDefault="00E67CE8" w:rsidP="00E67CE8">
      <w:pPr>
        <w:spacing w:after="0"/>
        <w:jc w:val="center"/>
        <w:rPr>
          <w:rFonts w:ascii="Times New Roman" w:hAnsi="Times New Roman" w:cs="Times New Roman"/>
          <w:sz w:val="24"/>
          <w:szCs w:val="24"/>
        </w:rPr>
      </w:pPr>
      <w:r>
        <w:rPr>
          <w:rFonts w:ascii="Times New Roman" w:hAnsi="Times New Roman" w:cs="Times New Roman"/>
          <w:color w:val="202020"/>
          <w:sz w:val="24"/>
          <w:szCs w:val="24"/>
        </w:rPr>
        <w:t xml:space="preserve">муниципальной </w:t>
      </w:r>
      <w:proofErr w:type="spellStart"/>
      <w:proofErr w:type="gramStart"/>
      <w:r>
        <w:rPr>
          <w:rFonts w:ascii="Times New Roman" w:hAnsi="Times New Roman" w:cs="Times New Roman"/>
          <w:color w:val="202020"/>
          <w:sz w:val="24"/>
          <w:szCs w:val="24"/>
        </w:rPr>
        <w:t>асъюралана</w:t>
      </w:r>
      <w:proofErr w:type="spellEnd"/>
      <w:r>
        <w:rPr>
          <w:rFonts w:ascii="Times New Roman" w:hAnsi="Times New Roman" w:cs="Times New Roman"/>
          <w:color w:val="202020"/>
          <w:sz w:val="24"/>
          <w:szCs w:val="24"/>
        </w:rPr>
        <w:t xml:space="preserve">  </w:t>
      </w:r>
      <w:proofErr w:type="spellStart"/>
      <w:r>
        <w:rPr>
          <w:rFonts w:ascii="Times New Roman" w:hAnsi="Times New Roman" w:cs="Times New Roman"/>
          <w:color w:val="202020"/>
          <w:sz w:val="24"/>
          <w:szCs w:val="24"/>
        </w:rPr>
        <w:t>вел</w:t>
      </w:r>
      <w:proofErr w:type="gramEnd"/>
      <w:r>
        <w:rPr>
          <w:rFonts w:ascii="Times New Roman" w:hAnsi="Times New Roman" w:cs="Times New Roman"/>
          <w:color w:val="202020"/>
          <w:sz w:val="24"/>
          <w:szCs w:val="24"/>
        </w:rPr>
        <w:t>öдан</w:t>
      </w:r>
      <w:proofErr w:type="spellEnd"/>
      <w:r>
        <w:rPr>
          <w:rFonts w:ascii="Times New Roman" w:hAnsi="Times New Roman" w:cs="Times New Roman"/>
          <w:color w:val="202020"/>
          <w:sz w:val="24"/>
          <w:szCs w:val="24"/>
        </w:rPr>
        <w:t xml:space="preserve"> учреждение</w:t>
      </w:r>
    </w:p>
    <w:p w:rsidR="00E67CE8" w:rsidRDefault="00E67CE8" w:rsidP="00E67CE8">
      <w:pPr>
        <w:spacing w:after="0" w:line="240" w:lineRule="auto"/>
        <w:jc w:val="center"/>
        <w:rPr>
          <w:rFonts w:ascii="Times New Roman" w:hAnsi="Times New Roman" w:cs="Times New Roman"/>
          <w:b/>
          <w:sz w:val="24"/>
          <w:szCs w:val="24"/>
        </w:rPr>
      </w:pPr>
    </w:p>
    <w:p w:rsidR="00E67CE8" w:rsidRPr="007C0A7C" w:rsidRDefault="00E67CE8" w:rsidP="00E67CE8">
      <w:pPr>
        <w:spacing w:after="0" w:line="240" w:lineRule="auto"/>
        <w:jc w:val="center"/>
        <w:rPr>
          <w:rFonts w:ascii="Times New Roman" w:hAnsi="Times New Roman" w:cs="Times New Roman"/>
          <w:b/>
          <w:sz w:val="24"/>
          <w:szCs w:val="24"/>
        </w:rPr>
      </w:pPr>
      <w:r w:rsidRPr="007C0A7C">
        <w:rPr>
          <w:rFonts w:ascii="Times New Roman" w:hAnsi="Times New Roman" w:cs="Times New Roman"/>
          <w:b/>
          <w:sz w:val="24"/>
          <w:szCs w:val="24"/>
        </w:rPr>
        <w:t>Пояснительная записка</w:t>
      </w:r>
      <w:r w:rsidR="002A09B0" w:rsidRPr="007C0A7C">
        <w:rPr>
          <w:rFonts w:ascii="Times New Roman" w:hAnsi="Times New Roman" w:cs="Times New Roman"/>
          <w:b/>
          <w:sz w:val="24"/>
          <w:szCs w:val="24"/>
        </w:rPr>
        <w:t xml:space="preserve"> </w:t>
      </w:r>
      <w:r w:rsidRPr="007C0A7C">
        <w:rPr>
          <w:rFonts w:ascii="Times New Roman" w:hAnsi="Times New Roman" w:cs="Times New Roman"/>
          <w:b/>
          <w:sz w:val="24"/>
          <w:szCs w:val="24"/>
        </w:rPr>
        <w:t>к учебному плану</w:t>
      </w:r>
    </w:p>
    <w:p w:rsidR="00E67CE8" w:rsidRPr="007C0A7C" w:rsidRDefault="00E67CE8" w:rsidP="00E67CE8">
      <w:pPr>
        <w:spacing w:after="0" w:line="240" w:lineRule="auto"/>
        <w:jc w:val="center"/>
        <w:rPr>
          <w:rFonts w:ascii="Times New Roman" w:hAnsi="Times New Roman" w:cs="Times New Roman"/>
          <w:b/>
          <w:sz w:val="24"/>
          <w:szCs w:val="24"/>
        </w:rPr>
      </w:pPr>
      <w:r w:rsidRPr="007C0A7C">
        <w:rPr>
          <w:rFonts w:ascii="Times New Roman" w:hAnsi="Times New Roman" w:cs="Times New Roman"/>
          <w:b/>
          <w:sz w:val="24"/>
          <w:szCs w:val="24"/>
        </w:rPr>
        <w:t>на 20</w:t>
      </w:r>
      <w:r w:rsidR="00873DC0" w:rsidRPr="007C0A7C">
        <w:rPr>
          <w:rFonts w:ascii="Times New Roman" w:hAnsi="Times New Roman" w:cs="Times New Roman"/>
          <w:b/>
          <w:sz w:val="24"/>
          <w:szCs w:val="24"/>
        </w:rPr>
        <w:t>2</w:t>
      </w:r>
      <w:r w:rsidR="009426E5" w:rsidRPr="007C0A7C">
        <w:rPr>
          <w:rFonts w:ascii="Times New Roman" w:hAnsi="Times New Roman" w:cs="Times New Roman"/>
          <w:b/>
          <w:sz w:val="24"/>
          <w:szCs w:val="24"/>
        </w:rPr>
        <w:t>1</w:t>
      </w:r>
      <w:r w:rsidRPr="007C0A7C">
        <w:rPr>
          <w:rFonts w:ascii="Times New Roman" w:hAnsi="Times New Roman" w:cs="Times New Roman"/>
          <w:b/>
          <w:sz w:val="24"/>
          <w:szCs w:val="24"/>
        </w:rPr>
        <w:t>-20</w:t>
      </w:r>
      <w:r w:rsidR="00873DC0" w:rsidRPr="007C0A7C">
        <w:rPr>
          <w:rFonts w:ascii="Times New Roman" w:hAnsi="Times New Roman" w:cs="Times New Roman"/>
          <w:b/>
          <w:sz w:val="24"/>
          <w:szCs w:val="24"/>
        </w:rPr>
        <w:t>2</w:t>
      </w:r>
      <w:r w:rsidR="009426E5" w:rsidRPr="007C0A7C">
        <w:rPr>
          <w:rFonts w:ascii="Times New Roman" w:hAnsi="Times New Roman" w:cs="Times New Roman"/>
          <w:b/>
          <w:sz w:val="24"/>
          <w:szCs w:val="24"/>
        </w:rPr>
        <w:t>2</w:t>
      </w:r>
      <w:r w:rsidRPr="007C0A7C">
        <w:rPr>
          <w:rFonts w:ascii="Times New Roman" w:hAnsi="Times New Roman" w:cs="Times New Roman"/>
          <w:b/>
          <w:sz w:val="24"/>
          <w:szCs w:val="24"/>
        </w:rPr>
        <w:t xml:space="preserve"> учебный год</w:t>
      </w:r>
      <w:r w:rsidR="007C0A7C" w:rsidRPr="007C0A7C">
        <w:rPr>
          <w:rFonts w:ascii="Times New Roman" w:hAnsi="Times New Roman" w:cs="Times New Roman"/>
          <w:b/>
          <w:sz w:val="24"/>
          <w:szCs w:val="24"/>
        </w:rPr>
        <w:t xml:space="preserve"> </w:t>
      </w:r>
      <w:r w:rsidRPr="007C0A7C">
        <w:rPr>
          <w:rFonts w:ascii="Times New Roman" w:hAnsi="Times New Roman" w:cs="Times New Roman"/>
          <w:b/>
          <w:sz w:val="24"/>
          <w:szCs w:val="24"/>
        </w:rPr>
        <w:t>основное общее образование</w:t>
      </w:r>
    </w:p>
    <w:p w:rsidR="00E67CE8" w:rsidRDefault="00E67CE8" w:rsidP="00473516">
      <w:pPr>
        <w:spacing w:after="0"/>
        <w:jc w:val="center"/>
        <w:rPr>
          <w:rFonts w:ascii="Times New Roman" w:hAnsi="Times New Roman" w:cs="Times New Roman"/>
          <w:sz w:val="24"/>
          <w:szCs w:val="24"/>
        </w:rPr>
      </w:pPr>
      <w:r w:rsidRPr="007C0A7C">
        <w:rPr>
          <w:rFonts w:ascii="Times New Roman" w:hAnsi="Times New Roman" w:cs="Times New Roman"/>
          <w:b/>
          <w:sz w:val="24"/>
          <w:szCs w:val="24"/>
        </w:rPr>
        <w:t>(</w:t>
      </w:r>
      <w:r w:rsidR="00473516" w:rsidRPr="007C0A7C">
        <w:rPr>
          <w:rFonts w:ascii="Times New Roman" w:hAnsi="Times New Roman" w:cs="Times New Roman"/>
          <w:sz w:val="24"/>
          <w:szCs w:val="24"/>
        </w:rPr>
        <w:t>(</w:t>
      </w:r>
      <w:r w:rsidR="00473516" w:rsidRPr="007C0A7C">
        <w:rPr>
          <w:rFonts w:ascii="Times New Roman" w:hAnsi="Times New Roman" w:cs="Times New Roman"/>
          <w:b/>
          <w:sz w:val="24"/>
          <w:szCs w:val="24"/>
        </w:rPr>
        <w:t>общеобразовательные классы с родным (русским) языком</w:t>
      </w:r>
      <w:r w:rsidR="00473516" w:rsidRPr="007C0A7C">
        <w:rPr>
          <w:rFonts w:ascii="Times New Roman" w:hAnsi="Times New Roman" w:cs="Times New Roman"/>
          <w:sz w:val="24"/>
          <w:szCs w:val="24"/>
        </w:rPr>
        <w:t>)</w:t>
      </w:r>
    </w:p>
    <w:p w:rsidR="007C0A7C" w:rsidRPr="007C0A7C" w:rsidRDefault="007C0A7C" w:rsidP="00473516">
      <w:pPr>
        <w:spacing w:after="0"/>
        <w:jc w:val="center"/>
        <w:rPr>
          <w:rFonts w:ascii="Times New Roman" w:hAnsi="Times New Roman" w:cs="Times New Roman"/>
          <w:b/>
          <w:sz w:val="24"/>
          <w:szCs w:val="24"/>
        </w:rPr>
      </w:pPr>
      <w:r w:rsidRPr="007C0A7C">
        <w:rPr>
          <w:rFonts w:ascii="Times New Roman" w:hAnsi="Times New Roman" w:cs="Times New Roman"/>
          <w:b/>
          <w:sz w:val="24"/>
          <w:szCs w:val="24"/>
        </w:rPr>
        <w:t>на шестидневную учебную неделю</w:t>
      </w:r>
    </w:p>
    <w:p w:rsidR="00DA6EC8" w:rsidRDefault="00DA6EC8" w:rsidP="00E67CE8">
      <w:pPr>
        <w:spacing w:after="0" w:line="240" w:lineRule="auto"/>
        <w:jc w:val="center"/>
        <w:rPr>
          <w:rFonts w:ascii="Times New Roman" w:hAnsi="Times New Roman" w:cs="Times New Roman"/>
          <w:b/>
          <w:sz w:val="24"/>
          <w:szCs w:val="24"/>
        </w:rPr>
      </w:pPr>
    </w:p>
    <w:p w:rsidR="00404C20" w:rsidRDefault="00E67CE8" w:rsidP="00404C20">
      <w:pPr>
        <w:tabs>
          <w:tab w:val="num" w:pos="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Учебный план на 20</w:t>
      </w:r>
      <w:r w:rsidR="007C0A7C">
        <w:rPr>
          <w:rFonts w:ascii="Times New Roman" w:hAnsi="Times New Roman" w:cs="Times New Roman"/>
          <w:sz w:val="24"/>
          <w:szCs w:val="24"/>
        </w:rPr>
        <w:t>21</w:t>
      </w:r>
      <w:r>
        <w:rPr>
          <w:rFonts w:ascii="Times New Roman" w:hAnsi="Times New Roman" w:cs="Times New Roman"/>
          <w:sz w:val="24"/>
          <w:szCs w:val="24"/>
        </w:rPr>
        <w:t>-20</w:t>
      </w:r>
      <w:r w:rsidR="002964DE">
        <w:rPr>
          <w:rFonts w:ascii="Times New Roman" w:hAnsi="Times New Roman" w:cs="Times New Roman"/>
          <w:sz w:val="24"/>
          <w:szCs w:val="24"/>
        </w:rPr>
        <w:t>2</w:t>
      </w:r>
      <w:r w:rsidR="007C0A7C">
        <w:rPr>
          <w:rFonts w:ascii="Times New Roman" w:hAnsi="Times New Roman" w:cs="Times New Roman"/>
          <w:sz w:val="24"/>
          <w:szCs w:val="24"/>
        </w:rPr>
        <w:t>2</w:t>
      </w:r>
      <w:r w:rsidR="00565420">
        <w:rPr>
          <w:rFonts w:ascii="Times New Roman" w:hAnsi="Times New Roman" w:cs="Times New Roman"/>
          <w:sz w:val="24"/>
          <w:szCs w:val="24"/>
        </w:rPr>
        <w:t xml:space="preserve"> учебный </w:t>
      </w:r>
      <w:proofErr w:type="gramStart"/>
      <w:r w:rsidR="00565420">
        <w:rPr>
          <w:rFonts w:ascii="Times New Roman" w:hAnsi="Times New Roman" w:cs="Times New Roman"/>
          <w:sz w:val="24"/>
          <w:szCs w:val="24"/>
        </w:rPr>
        <w:t>год  для</w:t>
      </w:r>
      <w:proofErr w:type="gramEnd"/>
      <w:r w:rsidR="00565420">
        <w:rPr>
          <w:rFonts w:ascii="Times New Roman" w:hAnsi="Times New Roman" w:cs="Times New Roman"/>
          <w:sz w:val="24"/>
          <w:szCs w:val="24"/>
        </w:rPr>
        <w:t xml:space="preserve"> </w:t>
      </w:r>
      <w:r w:rsidR="003E4C0D">
        <w:rPr>
          <w:rFonts w:ascii="Times New Roman" w:hAnsi="Times New Roman" w:cs="Times New Roman"/>
          <w:sz w:val="24"/>
          <w:szCs w:val="24"/>
        </w:rPr>
        <w:t xml:space="preserve"> </w:t>
      </w:r>
      <w:bookmarkStart w:id="0" w:name="_GoBack"/>
      <w:bookmarkEnd w:id="0"/>
      <w:r w:rsidR="0062391C">
        <w:rPr>
          <w:rFonts w:ascii="Times New Roman" w:hAnsi="Times New Roman" w:cs="Times New Roman"/>
          <w:b/>
          <w:sz w:val="24"/>
          <w:szCs w:val="24"/>
        </w:rPr>
        <w:t>9г, 9д</w:t>
      </w:r>
      <w:r w:rsidR="00565420">
        <w:rPr>
          <w:rFonts w:ascii="Times New Roman" w:hAnsi="Times New Roman" w:cs="Times New Roman"/>
          <w:sz w:val="24"/>
          <w:szCs w:val="24"/>
        </w:rPr>
        <w:t xml:space="preserve"> </w:t>
      </w:r>
      <w:r w:rsidR="00BB6C69">
        <w:rPr>
          <w:rFonts w:ascii="Times New Roman" w:hAnsi="Times New Roman" w:cs="Times New Roman"/>
          <w:sz w:val="24"/>
          <w:szCs w:val="24"/>
        </w:rPr>
        <w:t xml:space="preserve"> общеобразовательных</w:t>
      </w:r>
      <w:r>
        <w:rPr>
          <w:rFonts w:ascii="Times New Roman" w:hAnsi="Times New Roman" w:cs="Times New Roman"/>
          <w:sz w:val="24"/>
          <w:szCs w:val="24"/>
        </w:rPr>
        <w:t xml:space="preserve"> классов  составлен  </w:t>
      </w:r>
      <w:r w:rsidRPr="008420CA">
        <w:rPr>
          <w:rFonts w:ascii="Times New Roman" w:hAnsi="Times New Roman" w:cs="Times New Roman"/>
          <w:b/>
          <w:sz w:val="24"/>
          <w:szCs w:val="24"/>
        </w:rPr>
        <w:t xml:space="preserve">в соответствии с Уставом Школы на </w:t>
      </w:r>
      <w:r w:rsidRPr="00680B63">
        <w:rPr>
          <w:rFonts w:ascii="Times New Roman" w:hAnsi="Times New Roman" w:cs="Times New Roman"/>
          <w:b/>
          <w:sz w:val="24"/>
          <w:szCs w:val="24"/>
        </w:rPr>
        <w:t>основании</w:t>
      </w:r>
      <w:r w:rsidR="008420CA" w:rsidRPr="00680B63">
        <w:rPr>
          <w:rFonts w:ascii="Times New Roman" w:hAnsi="Times New Roman" w:cs="Times New Roman"/>
          <w:sz w:val="24"/>
          <w:szCs w:val="24"/>
        </w:rPr>
        <w:t xml:space="preserve"> </w:t>
      </w:r>
      <w:r w:rsidR="008420CA" w:rsidRPr="00680B63">
        <w:rPr>
          <w:rFonts w:ascii="Times New Roman" w:hAnsi="Times New Roman" w:cs="Times New Roman"/>
          <w:b/>
          <w:sz w:val="24"/>
          <w:szCs w:val="24"/>
        </w:rPr>
        <w:t>следующих нормативн</w:t>
      </w:r>
      <w:r w:rsidR="00680B63" w:rsidRPr="00680B63">
        <w:rPr>
          <w:rFonts w:ascii="Times New Roman" w:hAnsi="Times New Roman" w:cs="Times New Roman"/>
          <w:b/>
          <w:sz w:val="24"/>
          <w:szCs w:val="24"/>
        </w:rPr>
        <w:t xml:space="preserve">ых </w:t>
      </w:r>
      <w:r w:rsidR="008420CA" w:rsidRPr="00680B63">
        <w:rPr>
          <w:rFonts w:ascii="Times New Roman" w:hAnsi="Times New Roman" w:cs="Times New Roman"/>
          <w:b/>
          <w:sz w:val="24"/>
          <w:szCs w:val="24"/>
        </w:rPr>
        <w:t>документов:</w:t>
      </w:r>
    </w:p>
    <w:p w:rsidR="00404C20" w:rsidRPr="00404C20" w:rsidRDefault="00404C20" w:rsidP="00643133">
      <w:pPr>
        <w:pStyle w:val="a6"/>
        <w:numPr>
          <w:ilvl w:val="0"/>
          <w:numId w:val="14"/>
        </w:numPr>
        <w:ind w:left="0" w:firstLine="360"/>
        <w:jc w:val="both"/>
      </w:pPr>
      <w:r w:rsidRPr="00404C20">
        <w:t>Федеральный закон «Об образовании в Российской Федерации» от 29 декабря 2012 г. N 273-ФЗ (с изменениями);</w:t>
      </w:r>
    </w:p>
    <w:p w:rsidR="00404C20" w:rsidRPr="00404C20" w:rsidRDefault="00404C20" w:rsidP="00643133">
      <w:pPr>
        <w:pStyle w:val="a6"/>
        <w:numPr>
          <w:ilvl w:val="0"/>
          <w:numId w:val="14"/>
        </w:numPr>
        <w:ind w:left="0" w:firstLine="360"/>
        <w:jc w:val="both"/>
      </w:pPr>
      <w:r w:rsidRPr="00404C20">
        <w:t>Закон РФ от 25.10.1991 N 1807-1 "О языках народов Российской Федерации" (в ред. Федеральных законов от 24.07.1998 N 126-ФЗ, от 11.12.2002 N 165-ФЗ, от 02.07.2013 N 185-ФЗ, от 12.03.2014 N 29-ФЗ);</w:t>
      </w:r>
    </w:p>
    <w:p w:rsidR="00404C20" w:rsidRPr="00404C20" w:rsidRDefault="00404C20" w:rsidP="00643133">
      <w:pPr>
        <w:pStyle w:val="a6"/>
        <w:numPr>
          <w:ilvl w:val="0"/>
          <w:numId w:val="14"/>
        </w:numPr>
        <w:ind w:left="0" w:firstLine="360"/>
        <w:jc w:val="both"/>
      </w:pPr>
      <w:r w:rsidRPr="00404C20">
        <w:t>Приказ Министерства образования и науки Российской Федерации (</w:t>
      </w:r>
      <w:proofErr w:type="spellStart"/>
      <w:r w:rsidRPr="00404C20">
        <w:t>Минобрнауки</w:t>
      </w:r>
      <w:proofErr w:type="spellEnd"/>
      <w:r w:rsidRPr="00404C20">
        <w:t xml:space="preserve"> России)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04C20" w:rsidRPr="00404C20" w:rsidRDefault="00404C20" w:rsidP="00643133">
      <w:pPr>
        <w:pStyle w:val="a6"/>
        <w:numPr>
          <w:ilvl w:val="0"/>
          <w:numId w:val="14"/>
        </w:numPr>
        <w:ind w:left="0" w:firstLine="360"/>
        <w:jc w:val="both"/>
      </w:pPr>
      <w:r w:rsidRPr="00404C20">
        <w:t xml:space="preserve">Приказ Министерства образования и науки Российской Федерации от 17.12.2010 N 1897 "Об утверждении федерального государственного образовательного стандарта основного общего образования"  (в ред. Приказов </w:t>
      </w:r>
      <w:proofErr w:type="spellStart"/>
      <w:r w:rsidRPr="00404C20">
        <w:t>Минобрнауки</w:t>
      </w:r>
      <w:proofErr w:type="spellEnd"/>
      <w:r w:rsidRPr="00404C20">
        <w:t xml:space="preserve"> России от 29.12.2014 N 1644, от 31.12.2015 N 1577);</w:t>
      </w:r>
    </w:p>
    <w:p w:rsidR="00404C20" w:rsidRPr="00404C20" w:rsidRDefault="00404C20" w:rsidP="00643133">
      <w:pPr>
        <w:pStyle w:val="a6"/>
        <w:numPr>
          <w:ilvl w:val="0"/>
          <w:numId w:val="14"/>
        </w:numPr>
        <w:ind w:left="0" w:firstLine="360"/>
        <w:jc w:val="both"/>
        <w:rPr>
          <w:rFonts w:eastAsiaTheme="minorHAnsi"/>
        </w:rPr>
      </w:pPr>
      <w:r w:rsidRPr="00404C20">
        <w:rPr>
          <w:rFonts w:eastAsiaTheme="minorHAnsi"/>
        </w:rPr>
        <w:t xml:space="preserve">Федеральный перечень учебников, утвержденный приказом Министерства образования и науки Российской Федерации от 31.03.2014 № 253«Об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404C20">
        <w:rPr>
          <w:rFonts w:eastAsiaTheme="minorHAnsi"/>
        </w:rPr>
        <w:t>Минобрнауки</w:t>
      </w:r>
      <w:proofErr w:type="spellEnd"/>
      <w:r w:rsidRPr="00404C20">
        <w:rPr>
          <w:rFonts w:eastAsiaTheme="minorHAnsi"/>
        </w:rPr>
        <w:t xml:space="preserve"> России от 08.06.2015 N 576, от 28.12.2015 N 1529, от 26.01.2016 N 38, от 21.04.2016 N 459, от 29.12.2016 N 1677, от 08.06.2017 N 535, от 20.06.2017 N 581, от 05.07.2017 N 629);</w:t>
      </w:r>
    </w:p>
    <w:p w:rsidR="007C0A7C" w:rsidRDefault="00404C20" w:rsidP="007C0A7C">
      <w:pPr>
        <w:pStyle w:val="a6"/>
        <w:numPr>
          <w:ilvl w:val="0"/>
          <w:numId w:val="14"/>
        </w:numPr>
        <w:ind w:left="0" w:firstLine="360"/>
        <w:jc w:val="both"/>
      </w:pPr>
      <w:r w:rsidRPr="00404C20">
        <w:rPr>
          <w:rFonts w:eastAsiaTheme="minorHAnsi"/>
        </w:rPr>
        <w:t>Приказ Министерства образования и науки РФ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t>;</w:t>
      </w:r>
    </w:p>
    <w:p w:rsidR="00404C20" w:rsidRPr="007C0A7C" w:rsidRDefault="007C0A7C" w:rsidP="007C0A7C">
      <w:pPr>
        <w:pStyle w:val="a6"/>
        <w:numPr>
          <w:ilvl w:val="0"/>
          <w:numId w:val="14"/>
        </w:numPr>
        <w:ind w:left="0" w:firstLine="360"/>
        <w:jc w:val="both"/>
      </w:pPr>
      <w:r w:rsidRPr="007C0A7C">
        <w:t>Постановления главного государственного врача Российской Федерации от 28.09.2020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404C20" w:rsidRPr="00404C20">
        <w:t>;</w:t>
      </w:r>
    </w:p>
    <w:p w:rsidR="00404C20" w:rsidRPr="00404C20" w:rsidRDefault="00404C20" w:rsidP="00643133">
      <w:pPr>
        <w:pStyle w:val="a6"/>
        <w:numPr>
          <w:ilvl w:val="0"/>
          <w:numId w:val="14"/>
        </w:numPr>
        <w:ind w:left="0" w:firstLine="360"/>
        <w:jc w:val="both"/>
      </w:pPr>
      <w:r w:rsidRPr="00404C20">
        <w:t xml:space="preserve">Методические рекомендации органам исполнительной власти субъектов РФ, осуществляющим государственное управление в сфере образования, по вопросу изучения государственных языков республик, находящихся в составе РФ от 06.12.2017 № 08-2595; </w:t>
      </w:r>
    </w:p>
    <w:p w:rsidR="00404C20" w:rsidRPr="00404C20" w:rsidRDefault="00404C20" w:rsidP="00643133">
      <w:pPr>
        <w:pStyle w:val="a6"/>
        <w:numPr>
          <w:ilvl w:val="0"/>
          <w:numId w:val="14"/>
        </w:numPr>
        <w:ind w:left="0" w:firstLine="360"/>
        <w:jc w:val="both"/>
      </w:pPr>
      <w:r w:rsidRPr="00404C20">
        <w:t>Закон Республики Коми «Об образовании» от 06.10.2006 N 92-РЗ (в ред. от 27.12.2017);</w:t>
      </w:r>
    </w:p>
    <w:p w:rsidR="00404C20" w:rsidRPr="00404C20" w:rsidRDefault="00404C20" w:rsidP="00643133">
      <w:pPr>
        <w:pStyle w:val="a6"/>
        <w:numPr>
          <w:ilvl w:val="0"/>
          <w:numId w:val="14"/>
        </w:numPr>
        <w:ind w:left="0" w:firstLine="360"/>
        <w:jc w:val="both"/>
      </w:pPr>
      <w:r w:rsidRPr="00404C20">
        <w:lastRenderedPageBreak/>
        <w:t xml:space="preserve">Закон Республики Коми от 28.05.1992 № 76-РЗ (ред. от 20.06.2016) "О государственных языках Республики Коми"; </w:t>
      </w:r>
    </w:p>
    <w:p w:rsidR="00404C20" w:rsidRPr="00404C20" w:rsidRDefault="00404C20" w:rsidP="00643133">
      <w:pPr>
        <w:pStyle w:val="a6"/>
        <w:numPr>
          <w:ilvl w:val="0"/>
          <w:numId w:val="14"/>
        </w:numPr>
        <w:ind w:left="0" w:firstLine="360"/>
        <w:jc w:val="both"/>
      </w:pPr>
      <w:r w:rsidRPr="00404C20">
        <w:t>Концепция развития этнокультурного образования в Республике Коми на 2016-2021 годы, утвержденная приказом Министерства образования Республики Коми от 23.11.2015 № 255;</w:t>
      </w:r>
    </w:p>
    <w:p w:rsidR="00404C20" w:rsidRPr="00404C20" w:rsidRDefault="00404C20" w:rsidP="00643133">
      <w:pPr>
        <w:pStyle w:val="a6"/>
        <w:numPr>
          <w:ilvl w:val="0"/>
          <w:numId w:val="14"/>
        </w:numPr>
        <w:ind w:left="0" w:firstLine="360"/>
        <w:jc w:val="both"/>
      </w:pPr>
      <w:r w:rsidRPr="00404C20">
        <w:t>Инструктивное письмо Министерства образования, науки и молодежной политики Республики Коми от 14.05.2018 № 03-14/16 «О некоторых вопросах формирования учебного плана»;</w:t>
      </w:r>
    </w:p>
    <w:p w:rsidR="00404C20" w:rsidRPr="00404C20" w:rsidRDefault="00404C20" w:rsidP="00643133">
      <w:pPr>
        <w:pStyle w:val="a6"/>
        <w:numPr>
          <w:ilvl w:val="0"/>
          <w:numId w:val="14"/>
        </w:numPr>
        <w:ind w:left="0" w:firstLine="360"/>
        <w:jc w:val="both"/>
      </w:pPr>
      <w:r w:rsidRPr="00404C20">
        <w:t>Инструктивное письмо Министерства образования, науки и молодежной политики Республики Коми от 06.06.2018 № 03-14/18 «Об организации изучения предметной области «Основы духовно-нравственной культуры народов России»;</w:t>
      </w:r>
    </w:p>
    <w:p w:rsidR="00404C20" w:rsidRDefault="00404C20" w:rsidP="00643133">
      <w:pPr>
        <w:pStyle w:val="a6"/>
        <w:numPr>
          <w:ilvl w:val="0"/>
          <w:numId w:val="14"/>
        </w:numPr>
        <w:ind w:left="0" w:firstLine="360"/>
        <w:jc w:val="both"/>
      </w:pPr>
      <w:r w:rsidRPr="00404C20">
        <w:t>Основн</w:t>
      </w:r>
      <w:r w:rsidR="00106E73">
        <w:t>ая</w:t>
      </w:r>
      <w:r w:rsidRPr="00404C20">
        <w:t xml:space="preserve"> образовательн</w:t>
      </w:r>
      <w:r w:rsidR="00106E73">
        <w:t>ая</w:t>
      </w:r>
      <w:r w:rsidRPr="00404C20">
        <w:t xml:space="preserve"> программ</w:t>
      </w:r>
      <w:r w:rsidR="00106E73">
        <w:t>а</w:t>
      </w:r>
      <w:r w:rsidRPr="00404C20">
        <w:t xml:space="preserve"> основного об</w:t>
      </w:r>
      <w:r w:rsidR="003F350F">
        <w:t>щего образования МАОУ «СОШ №21».</w:t>
      </w:r>
    </w:p>
    <w:p w:rsidR="003F350F" w:rsidRPr="00404C20" w:rsidRDefault="003F350F" w:rsidP="003F350F">
      <w:pPr>
        <w:pStyle w:val="a6"/>
        <w:ind w:left="360"/>
        <w:jc w:val="both"/>
      </w:pPr>
    </w:p>
    <w:p w:rsidR="00E67CE8" w:rsidRDefault="00E67CE8" w:rsidP="005C571F">
      <w:pPr>
        <w:pStyle w:val="a6"/>
        <w:ind w:firstLine="851"/>
        <w:jc w:val="both"/>
      </w:pPr>
      <w:r w:rsidRPr="00ED19EB">
        <w:rPr>
          <w:b/>
        </w:rPr>
        <w:t>Учебный план</w:t>
      </w:r>
      <w: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учащихся (ст.2 п.22 Федерального закона от 29.12.2012 № 273 «Об образовании в Российской Федерации»).</w:t>
      </w:r>
    </w:p>
    <w:p w:rsidR="003F350F" w:rsidRPr="00782053" w:rsidRDefault="003F350F" w:rsidP="003F350F">
      <w:pPr>
        <w:spacing w:after="0" w:line="240" w:lineRule="auto"/>
        <w:ind w:firstLine="708"/>
        <w:jc w:val="both"/>
        <w:rPr>
          <w:rFonts w:ascii="Times New Roman" w:hAnsi="Times New Roman"/>
          <w:b/>
          <w:sz w:val="24"/>
          <w:szCs w:val="24"/>
        </w:rPr>
      </w:pPr>
      <w:r>
        <w:rPr>
          <w:rFonts w:ascii="Times New Roman" w:hAnsi="Times New Roman"/>
          <w:color w:val="000000"/>
          <w:sz w:val="24"/>
          <w:szCs w:val="24"/>
        </w:rPr>
        <w:t>С</w:t>
      </w:r>
      <w:r w:rsidRPr="00E748DB">
        <w:rPr>
          <w:rFonts w:ascii="Times New Roman" w:hAnsi="Times New Roman"/>
          <w:color w:val="000000"/>
          <w:sz w:val="24"/>
          <w:szCs w:val="24"/>
        </w:rPr>
        <w:t xml:space="preserve">рок освоения образовательной программы основного общего образования </w:t>
      </w:r>
      <w:r>
        <w:rPr>
          <w:rFonts w:ascii="Times New Roman" w:hAnsi="Times New Roman"/>
          <w:color w:val="000000"/>
          <w:sz w:val="24"/>
          <w:szCs w:val="24"/>
        </w:rPr>
        <w:t>5 лет.</w:t>
      </w:r>
      <w:r w:rsidRPr="00E748DB">
        <w:rPr>
          <w:rFonts w:ascii="Times New Roman" w:hAnsi="Times New Roman"/>
          <w:color w:val="000000"/>
          <w:sz w:val="24"/>
          <w:szCs w:val="24"/>
        </w:rPr>
        <w:t xml:space="preserve"> </w:t>
      </w:r>
      <w:r w:rsidRPr="00E748DB">
        <w:rPr>
          <w:rFonts w:ascii="Times New Roman" w:hAnsi="Times New Roman"/>
          <w:sz w:val="24"/>
          <w:szCs w:val="24"/>
        </w:rPr>
        <w:t xml:space="preserve">Продолжительность учебного года в 5, </w:t>
      </w:r>
      <w:r>
        <w:rPr>
          <w:rFonts w:ascii="Times New Roman" w:hAnsi="Times New Roman"/>
          <w:sz w:val="24"/>
          <w:szCs w:val="24"/>
        </w:rPr>
        <w:t xml:space="preserve">6, </w:t>
      </w:r>
      <w:proofErr w:type="gramStart"/>
      <w:r w:rsidRPr="00E748DB">
        <w:rPr>
          <w:rFonts w:ascii="Times New Roman" w:hAnsi="Times New Roman"/>
          <w:sz w:val="24"/>
          <w:szCs w:val="24"/>
        </w:rPr>
        <w:t>7</w:t>
      </w:r>
      <w:r>
        <w:rPr>
          <w:rFonts w:ascii="Times New Roman" w:hAnsi="Times New Roman"/>
          <w:sz w:val="24"/>
          <w:szCs w:val="24"/>
        </w:rPr>
        <w:t xml:space="preserve">  классах</w:t>
      </w:r>
      <w:proofErr w:type="gramEnd"/>
      <w:r>
        <w:rPr>
          <w:rFonts w:ascii="Times New Roman" w:hAnsi="Times New Roman"/>
          <w:sz w:val="24"/>
          <w:szCs w:val="24"/>
        </w:rPr>
        <w:t xml:space="preserve"> – 35 недель, в 8 классах - 36 недель, в 9 классах – 34 недели.</w:t>
      </w:r>
      <w:r w:rsidRPr="00E748DB">
        <w:rPr>
          <w:rFonts w:ascii="Times New Roman" w:hAnsi="Times New Roman"/>
          <w:sz w:val="24"/>
          <w:szCs w:val="24"/>
        </w:rPr>
        <w:t xml:space="preserve"> Продолжительность урока 40 минут. Максимально допустимая недельная нагрузка в 5 классах – 32 часа, </w:t>
      </w:r>
      <w:r>
        <w:rPr>
          <w:rFonts w:ascii="Times New Roman" w:hAnsi="Times New Roman"/>
          <w:sz w:val="24"/>
          <w:szCs w:val="24"/>
        </w:rPr>
        <w:t xml:space="preserve">в 6 классах- 33часа, </w:t>
      </w:r>
      <w:r w:rsidRPr="00E748DB">
        <w:rPr>
          <w:rFonts w:ascii="Times New Roman" w:hAnsi="Times New Roman"/>
          <w:sz w:val="24"/>
          <w:szCs w:val="24"/>
        </w:rPr>
        <w:t>в 7 классах – 35 часов</w:t>
      </w:r>
      <w:r>
        <w:rPr>
          <w:rFonts w:ascii="Times New Roman" w:hAnsi="Times New Roman"/>
          <w:sz w:val="24"/>
          <w:szCs w:val="24"/>
        </w:rPr>
        <w:t>, в 8, 9 классах-36 часов.</w:t>
      </w:r>
      <w:r w:rsidRPr="00E748DB">
        <w:rPr>
          <w:rFonts w:ascii="Times New Roman" w:hAnsi="Times New Roman"/>
          <w:sz w:val="24"/>
          <w:szCs w:val="24"/>
        </w:rPr>
        <w:t xml:space="preserve"> </w:t>
      </w:r>
      <w:r w:rsidRPr="00782053">
        <w:rPr>
          <w:rFonts w:ascii="Times New Roman" w:hAnsi="Times New Roman"/>
          <w:b/>
          <w:sz w:val="24"/>
          <w:szCs w:val="24"/>
        </w:rPr>
        <w:t>Учебный план рассчитан на шестидневную учебную неделю.</w:t>
      </w:r>
    </w:p>
    <w:p w:rsidR="00E67CE8" w:rsidRDefault="00E67CE8" w:rsidP="005C571F">
      <w:pPr>
        <w:pStyle w:val="a6"/>
        <w:ind w:firstLine="851"/>
        <w:jc w:val="both"/>
      </w:pPr>
      <w:r w:rsidRPr="00C65985">
        <w:t>МАОУ «СОШ №21»</w:t>
      </w:r>
      <w:r w:rsidRPr="008135DE">
        <w:rPr>
          <w:color w:val="FF0000"/>
        </w:rPr>
        <w:t xml:space="preserve"> </w:t>
      </w:r>
      <w:r>
        <w:t xml:space="preserve">согласно программе развития и ООП ООО является единственной в своем роде школой г. Сыктывкара, которыми обеспечивается потребность части населения г. Сыктывкара, имеющего немецкие </w:t>
      </w:r>
      <w:proofErr w:type="gramStart"/>
      <w:r>
        <w:t>корни,  изучения</w:t>
      </w:r>
      <w:proofErr w:type="gramEnd"/>
      <w:r>
        <w:t xml:space="preserve"> немецкого языка на углубленном уровне. </w:t>
      </w:r>
      <w:r w:rsidRPr="00EC6A0D">
        <w:t xml:space="preserve">Особенностью реализации ООП ООО школы является, что МАОУ «СОШ №21» работает над становлением образовательной модели </w:t>
      </w:r>
      <w:r w:rsidRPr="00EC6A0D">
        <w:rPr>
          <w:b/>
          <w:i/>
        </w:rPr>
        <w:t xml:space="preserve">Школы этнокультурного </w:t>
      </w:r>
      <w:proofErr w:type="spellStart"/>
      <w:r w:rsidRPr="00EC6A0D">
        <w:rPr>
          <w:b/>
          <w:i/>
        </w:rPr>
        <w:t>полилога</w:t>
      </w:r>
      <w:proofErr w:type="spellEnd"/>
      <w:r w:rsidRPr="00EC6A0D">
        <w:t>.</w:t>
      </w:r>
      <w:r>
        <w:t xml:space="preserve"> По своей структуре образовательная организация подразделяется на два типа классов: классы с углубленным изучением немецкого языка и общеобразовательные классы. Таким образом, у</w:t>
      </w:r>
      <w:r w:rsidRPr="00B64B24">
        <w:t>чебный план составлен с учетом</w:t>
      </w:r>
      <w:r>
        <w:t xml:space="preserve"> структуры школы и социального заказа.</w:t>
      </w:r>
    </w:p>
    <w:p w:rsidR="00E67CE8" w:rsidRDefault="00E67CE8" w:rsidP="005C571F">
      <w:pPr>
        <w:pStyle w:val="a6"/>
        <w:ind w:firstLine="851"/>
        <w:jc w:val="both"/>
      </w:pPr>
    </w:p>
    <w:p w:rsidR="00E67CE8" w:rsidRPr="00ED19EB" w:rsidRDefault="00E67CE8" w:rsidP="005C571F">
      <w:pPr>
        <w:pStyle w:val="a6"/>
        <w:ind w:firstLine="851"/>
        <w:jc w:val="both"/>
        <w:rPr>
          <w:b/>
        </w:rPr>
      </w:pPr>
      <w:r w:rsidRPr="00ED19EB">
        <w:rPr>
          <w:b/>
        </w:rPr>
        <w:t>Этнокультурные особенности региона и особенность ООП ООО реализуются по следующим блокам:</w:t>
      </w:r>
    </w:p>
    <w:p w:rsidR="00E67CE8" w:rsidRDefault="00E67CE8" w:rsidP="005C571F">
      <w:pPr>
        <w:pStyle w:val="a6"/>
        <w:ind w:firstLine="851"/>
        <w:jc w:val="both"/>
      </w:pPr>
      <w:proofErr w:type="spellStart"/>
      <w:r>
        <w:t>Межпредметный</w:t>
      </w:r>
      <w:proofErr w:type="spellEnd"/>
      <w:r>
        <w:t xml:space="preserve"> блок предполагает равномерное распределение этнокультурных особенностей по учебным предметам обязательной части учебного плана и части, формируемой участниками образовательных отношений.</w:t>
      </w:r>
    </w:p>
    <w:p w:rsidR="00E67CE8" w:rsidRDefault="00E67CE8" w:rsidP="005C571F">
      <w:pPr>
        <w:pStyle w:val="a6"/>
        <w:ind w:firstLine="851"/>
        <w:jc w:val="both"/>
      </w:pPr>
      <w:r>
        <w:t>Модульный блок реализуется по средствам включения в учебные дисциплины специальных тем, отражающих этнокультурные особенности русского, коми, немецкого или английского народов.</w:t>
      </w:r>
    </w:p>
    <w:p w:rsidR="00E67CE8" w:rsidRDefault="00E67CE8" w:rsidP="005C571F">
      <w:pPr>
        <w:pStyle w:val="a6"/>
        <w:ind w:firstLine="851"/>
        <w:jc w:val="both"/>
      </w:pPr>
      <w:proofErr w:type="spellStart"/>
      <w:r>
        <w:t>Монопредметный</w:t>
      </w:r>
      <w:proofErr w:type="spellEnd"/>
      <w:r>
        <w:t xml:space="preserve"> блок предполагает изучение соответствующего материала на специально выделенных для этого предметах: </w:t>
      </w:r>
      <w:r w:rsidR="000B549E">
        <w:t>государственный (коми) язык, литература Республики Коми (на русском языке)</w:t>
      </w:r>
      <w:r>
        <w:t>, немецкий язык или английский язык.</w:t>
      </w:r>
    </w:p>
    <w:p w:rsidR="00FD1F87" w:rsidRDefault="00FD1F87" w:rsidP="00FD1F87">
      <w:pPr>
        <w:spacing w:after="0" w:line="240" w:lineRule="auto"/>
        <w:ind w:firstLine="708"/>
        <w:contextualSpacing/>
        <w:jc w:val="both"/>
        <w:rPr>
          <w:rFonts w:ascii="Times New Roman" w:hAnsi="Times New Roman"/>
          <w:sz w:val="24"/>
          <w:szCs w:val="24"/>
        </w:rPr>
      </w:pPr>
      <w:r w:rsidRPr="00FD1F87">
        <w:rPr>
          <w:rFonts w:ascii="Times New Roman" w:hAnsi="Times New Roman"/>
          <w:sz w:val="24"/>
          <w:szCs w:val="24"/>
        </w:rPr>
        <w:t>Учебные планы были составлены и утверждены на основании анализа результатов выбора курсов, дисциплин из перечня, предлагаемого организацией (</w:t>
      </w:r>
      <w:r w:rsidR="003F350F" w:rsidRPr="00FD1F87">
        <w:rPr>
          <w:rFonts w:ascii="Times New Roman" w:hAnsi="Times New Roman"/>
          <w:sz w:val="24"/>
          <w:szCs w:val="24"/>
        </w:rPr>
        <w:t xml:space="preserve">приказ от </w:t>
      </w:r>
      <w:r w:rsidR="003F350F">
        <w:rPr>
          <w:rFonts w:ascii="Times New Roman" w:hAnsi="Times New Roman"/>
          <w:sz w:val="24"/>
          <w:szCs w:val="24"/>
        </w:rPr>
        <w:t>17.04.2021</w:t>
      </w:r>
      <w:r w:rsidR="003F350F" w:rsidRPr="00FD1F87">
        <w:rPr>
          <w:rFonts w:ascii="Times New Roman" w:hAnsi="Times New Roman"/>
          <w:sz w:val="24"/>
          <w:szCs w:val="24"/>
        </w:rPr>
        <w:t xml:space="preserve"> № </w:t>
      </w:r>
      <w:r w:rsidR="003F350F">
        <w:rPr>
          <w:rFonts w:ascii="Times New Roman" w:hAnsi="Times New Roman"/>
          <w:sz w:val="24"/>
          <w:szCs w:val="24"/>
        </w:rPr>
        <w:t>208</w:t>
      </w:r>
      <w:r w:rsidR="003F350F" w:rsidRPr="00FD1F87">
        <w:rPr>
          <w:rFonts w:ascii="Times New Roman" w:hAnsi="Times New Roman"/>
          <w:sz w:val="24"/>
          <w:szCs w:val="24"/>
        </w:rPr>
        <w:t xml:space="preserve"> «</w:t>
      </w:r>
      <w:r w:rsidR="003F350F" w:rsidRPr="008353BF">
        <w:rPr>
          <w:rFonts w:ascii="Times New Roman" w:hAnsi="Times New Roman"/>
          <w:sz w:val="24"/>
          <w:szCs w:val="24"/>
        </w:rPr>
        <w:t>О результатах опроса родителей (законных представителей) учащихся 4,9 классов по выбору языка обучения и воспитания, по формированию части учебного плана, формируемой участниками образовательных отношений</w:t>
      </w:r>
      <w:r w:rsidR="003F350F">
        <w:rPr>
          <w:rFonts w:ascii="Times New Roman" w:hAnsi="Times New Roman"/>
          <w:sz w:val="24"/>
          <w:szCs w:val="24"/>
        </w:rPr>
        <w:t>»</w:t>
      </w:r>
      <w:r w:rsidRPr="00FD1F87">
        <w:rPr>
          <w:rFonts w:ascii="Times New Roman" w:hAnsi="Times New Roman"/>
          <w:sz w:val="24"/>
          <w:szCs w:val="24"/>
        </w:rPr>
        <w:t>).</w:t>
      </w:r>
      <w:r w:rsidRPr="00235409">
        <w:rPr>
          <w:rFonts w:ascii="Times New Roman" w:hAnsi="Times New Roman"/>
          <w:sz w:val="24"/>
          <w:szCs w:val="24"/>
        </w:rPr>
        <w:t xml:space="preserve"> </w:t>
      </w:r>
    </w:p>
    <w:p w:rsidR="00E67CE8" w:rsidRDefault="00E67CE8" w:rsidP="005C571F">
      <w:pPr>
        <w:pStyle w:val="a6"/>
        <w:ind w:firstLine="851"/>
        <w:jc w:val="both"/>
      </w:pPr>
      <w:r>
        <w:t>Учебный план состоит из двух частей: обязательной части и части, формируемой участниками образовательных отношений.</w:t>
      </w:r>
    </w:p>
    <w:p w:rsidR="00BA1D20" w:rsidRDefault="00BA1D20" w:rsidP="005C571F">
      <w:pPr>
        <w:pStyle w:val="a6"/>
        <w:ind w:firstLine="851"/>
        <w:jc w:val="both"/>
      </w:pPr>
      <w:r>
        <w:lastRenderedPageBreak/>
        <w:t>Обязательная часть учебного плана включает следующие области: русский язык и литература (русский язык, литература), родной язык и родная литература (</w:t>
      </w:r>
      <w:r w:rsidR="00524744">
        <w:t>родной (</w:t>
      </w:r>
      <w:r w:rsidR="00A57A8B">
        <w:t>русский</w:t>
      </w:r>
      <w:r w:rsidR="00524744">
        <w:t>)</w:t>
      </w:r>
      <w:r>
        <w:t xml:space="preserve"> язык</w:t>
      </w:r>
      <w:r w:rsidR="00524744">
        <w:t>, родная (русская) литература</w:t>
      </w:r>
      <w:r>
        <w:t>), иностранные языки (немецкий язык, второй иностранный язык (английский язык)), математика и информатика (математика, алгебра, геометрия, информатика), общественно-научные предметы (</w:t>
      </w:r>
      <w:r w:rsidR="00A57A8B">
        <w:t>история</w:t>
      </w:r>
      <w:r>
        <w:t>, обществознание, география), естественно - научные предметы (физика, химия, биология), искусство (музыка, изобразительное искусство), технология (технология), физическая культура и основы безопасности жизнедеятельности (ОБЖ, физическая культура).</w:t>
      </w:r>
    </w:p>
    <w:p w:rsidR="007D5F97" w:rsidRDefault="00F35574" w:rsidP="005C571F">
      <w:pPr>
        <w:pStyle w:val="a6"/>
        <w:ind w:firstLine="851"/>
        <w:jc w:val="both"/>
      </w:pPr>
      <w:r>
        <w:t>Н</w:t>
      </w:r>
      <w:r w:rsidR="007D5F97" w:rsidRPr="007D5F97">
        <w:t>а основ</w:t>
      </w:r>
      <w:r>
        <w:t>ании</w:t>
      </w:r>
      <w:r w:rsidR="007D5F97" w:rsidRPr="007D5F97">
        <w:t xml:space="preserve"> заявлений </w:t>
      </w:r>
      <w:r>
        <w:t>родителей (законных представителей) по выбору</w:t>
      </w:r>
      <w:r w:rsidR="0067730F">
        <w:t xml:space="preserve"> языка обучения и воспитания</w:t>
      </w:r>
      <w:r>
        <w:t xml:space="preserve"> у</w:t>
      </w:r>
      <w:r w:rsidRPr="007D5F97">
        <w:t>чебн</w:t>
      </w:r>
      <w:r>
        <w:t xml:space="preserve">ыми предметами предметной области родной язык и родная литература </w:t>
      </w:r>
      <w:r w:rsidRPr="007D5F97">
        <w:t xml:space="preserve">для учащихся </w:t>
      </w:r>
      <w:r w:rsidR="002964DE" w:rsidRPr="002964DE">
        <w:t xml:space="preserve">9г, 9д </w:t>
      </w:r>
      <w:r w:rsidRPr="007D5F97">
        <w:t xml:space="preserve">классов </w:t>
      </w:r>
      <w:r>
        <w:t>выбраны р</w:t>
      </w:r>
      <w:r w:rsidRPr="007D5F97">
        <w:t>одной</w:t>
      </w:r>
      <w:r>
        <w:t xml:space="preserve"> (русский) язык и р</w:t>
      </w:r>
      <w:r w:rsidRPr="007D5F97">
        <w:t>одная</w:t>
      </w:r>
      <w:r>
        <w:t xml:space="preserve"> </w:t>
      </w:r>
      <w:r w:rsidRPr="007D5F97">
        <w:t>(русская) литература</w:t>
      </w:r>
      <w:r w:rsidR="0067730F">
        <w:t>.</w:t>
      </w:r>
    </w:p>
    <w:p w:rsidR="007D5F97" w:rsidRDefault="007D5F97" w:rsidP="005C571F">
      <w:pPr>
        <w:pStyle w:val="a6"/>
        <w:ind w:firstLine="851"/>
        <w:jc w:val="both"/>
      </w:pPr>
      <w:r>
        <w:t>Показатели по выбору предметов:</w:t>
      </w:r>
    </w:p>
    <w:tbl>
      <w:tblPr>
        <w:tblStyle w:val="a5"/>
        <w:tblW w:w="8505" w:type="dxa"/>
        <w:tblInd w:w="846" w:type="dxa"/>
        <w:tblLayout w:type="fixed"/>
        <w:tblLook w:val="04A0" w:firstRow="1" w:lastRow="0" w:firstColumn="1" w:lastColumn="0" w:noHBand="0" w:noVBand="1"/>
      </w:tblPr>
      <w:tblGrid>
        <w:gridCol w:w="4111"/>
        <w:gridCol w:w="2268"/>
        <w:gridCol w:w="2126"/>
      </w:tblGrid>
      <w:tr w:rsidR="003F350F" w:rsidTr="003F350F">
        <w:tc>
          <w:tcPr>
            <w:tcW w:w="4111" w:type="dxa"/>
          </w:tcPr>
          <w:p w:rsidR="003F350F" w:rsidRDefault="003F350F" w:rsidP="005C571F">
            <w:pPr>
              <w:pStyle w:val="a6"/>
              <w:jc w:val="both"/>
            </w:pPr>
            <w:r>
              <w:t>Предмет</w:t>
            </w:r>
          </w:p>
        </w:tc>
        <w:tc>
          <w:tcPr>
            <w:tcW w:w="2268" w:type="dxa"/>
          </w:tcPr>
          <w:p w:rsidR="003F350F" w:rsidRDefault="003F350F" w:rsidP="005C571F">
            <w:pPr>
              <w:pStyle w:val="a6"/>
              <w:jc w:val="both"/>
            </w:pPr>
            <w:r>
              <w:t>9г</w:t>
            </w:r>
          </w:p>
        </w:tc>
        <w:tc>
          <w:tcPr>
            <w:tcW w:w="2126" w:type="dxa"/>
          </w:tcPr>
          <w:p w:rsidR="003F350F" w:rsidRDefault="003F350F" w:rsidP="005C571F">
            <w:pPr>
              <w:pStyle w:val="a6"/>
              <w:jc w:val="both"/>
            </w:pPr>
            <w:r>
              <w:t>9д</w:t>
            </w:r>
          </w:p>
        </w:tc>
      </w:tr>
      <w:tr w:rsidR="003F350F" w:rsidTr="003F350F">
        <w:tc>
          <w:tcPr>
            <w:tcW w:w="4111" w:type="dxa"/>
          </w:tcPr>
          <w:p w:rsidR="003F350F" w:rsidRPr="007D5F97" w:rsidRDefault="003F350F" w:rsidP="00080078">
            <w:pPr>
              <w:rPr>
                <w:rFonts w:ascii="Times New Roman" w:hAnsi="Times New Roman" w:cs="Times New Roman"/>
                <w:sz w:val="24"/>
                <w:szCs w:val="24"/>
              </w:rPr>
            </w:pPr>
            <w:r w:rsidRPr="007D5F97">
              <w:rPr>
                <w:rFonts w:ascii="Times New Roman" w:hAnsi="Times New Roman" w:cs="Times New Roman"/>
                <w:sz w:val="24"/>
                <w:szCs w:val="24"/>
              </w:rPr>
              <w:t>Родной (русский) язык</w:t>
            </w:r>
          </w:p>
        </w:tc>
        <w:tc>
          <w:tcPr>
            <w:tcW w:w="2268" w:type="dxa"/>
          </w:tcPr>
          <w:p w:rsidR="003F350F" w:rsidRPr="007D5F97" w:rsidRDefault="003F350F" w:rsidP="00617D6A">
            <w:pPr>
              <w:rPr>
                <w:rFonts w:ascii="Times New Roman" w:hAnsi="Times New Roman" w:cs="Times New Roman"/>
                <w:sz w:val="20"/>
                <w:szCs w:val="20"/>
              </w:rPr>
            </w:pPr>
            <w:r w:rsidRPr="007D5F97">
              <w:rPr>
                <w:rFonts w:ascii="Times New Roman" w:hAnsi="Times New Roman" w:cs="Times New Roman"/>
                <w:sz w:val="20"/>
                <w:szCs w:val="20"/>
              </w:rPr>
              <w:t>100%</w:t>
            </w:r>
          </w:p>
        </w:tc>
        <w:tc>
          <w:tcPr>
            <w:tcW w:w="2126" w:type="dxa"/>
          </w:tcPr>
          <w:p w:rsidR="003F350F" w:rsidRPr="007D5F97" w:rsidRDefault="003F350F" w:rsidP="00617D6A">
            <w:pPr>
              <w:rPr>
                <w:rFonts w:ascii="Times New Roman" w:hAnsi="Times New Roman" w:cs="Times New Roman"/>
                <w:sz w:val="20"/>
                <w:szCs w:val="20"/>
              </w:rPr>
            </w:pPr>
            <w:r w:rsidRPr="007D5F97">
              <w:rPr>
                <w:rFonts w:ascii="Times New Roman" w:hAnsi="Times New Roman" w:cs="Times New Roman"/>
                <w:sz w:val="20"/>
                <w:szCs w:val="20"/>
              </w:rPr>
              <w:t>100%</w:t>
            </w:r>
          </w:p>
        </w:tc>
      </w:tr>
      <w:tr w:rsidR="003F350F" w:rsidTr="003F350F">
        <w:tc>
          <w:tcPr>
            <w:tcW w:w="4111" w:type="dxa"/>
          </w:tcPr>
          <w:p w:rsidR="003F350F" w:rsidRPr="007D5F97" w:rsidRDefault="003F350F" w:rsidP="00080078">
            <w:pPr>
              <w:rPr>
                <w:rFonts w:ascii="Times New Roman" w:hAnsi="Times New Roman" w:cs="Times New Roman"/>
                <w:sz w:val="24"/>
                <w:szCs w:val="24"/>
              </w:rPr>
            </w:pPr>
            <w:r w:rsidRPr="007D5F97">
              <w:rPr>
                <w:rFonts w:ascii="Times New Roman" w:hAnsi="Times New Roman" w:cs="Times New Roman"/>
                <w:sz w:val="24"/>
                <w:szCs w:val="24"/>
              </w:rPr>
              <w:t>Родная (русская)литература</w:t>
            </w:r>
          </w:p>
        </w:tc>
        <w:tc>
          <w:tcPr>
            <w:tcW w:w="2268" w:type="dxa"/>
          </w:tcPr>
          <w:p w:rsidR="003F350F" w:rsidRPr="007D5F97" w:rsidRDefault="003F350F" w:rsidP="00617D6A">
            <w:pPr>
              <w:rPr>
                <w:rFonts w:ascii="Times New Roman" w:hAnsi="Times New Roman" w:cs="Times New Roman"/>
                <w:sz w:val="20"/>
                <w:szCs w:val="20"/>
              </w:rPr>
            </w:pPr>
            <w:r w:rsidRPr="007D5F97">
              <w:rPr>
                <w:rFonts w:ascii="Times New Roman" w:hAnsi="Times New Roman" w:cs="Times New Roman"/>
                <w:sz w:val="20"/>
                <w:szCs w:val="20"/>
              </w:rPr>
              <w:t>100%</w:t>
            </w:r>
          </w:p>
        </w:tc>
        <w:tc>
          <w:tcPr>
            <w:tcW w:w="2126" w:type="dxa"/>
          </w:tcPr>
          <w:p w:rsidR="003F350F" w:rsidRPr="007D5F97" w:rsidRDefault="003F350F" w:rsidP="00617D6A">
            <w:pPr>
              <w:rPr>
                <w:rFonts w:ascii="Times New Roman" w:hAnsi="Times New Roman" w:cs="Times New Roman"/>
                <w:sz w:val="20"/>
                <w:szCs w:val="20"/>
              </w:rPr>
            </w:pPr>
            <w:r w:rsidRPr="007D5F97">
              <w:rPr>
                <w:rFonts w:ascii="Times New Roman" w:hAnsi="Times New Roman" w:cs="Times New Roman"/>
                <w:sz w:val="20"/>
                <w:szCs w:val="20"/>
              </w:rPr>
              <w:t>100%</w:t>
            </w:r>
          </w:p>
        </w:tc>
      </w:tr>
    </w:tbl>
    <w:p w:rsidR="00110712" w:rsidRDefault="00110712" w:rsidP="00110712">
      <w:pPr>
        <w:pStyle w:val="a6"/>
        <w:ind w:firstLine="851"/>
        <w:jc w:val="both"/>
      </w:pPr>
      <w:r>
        <w:t>Согласно п.1 ст.34 ФЗ</w:t>
      </w:r>
      <w:r w:rsidR="003F350F">
        <w:t xml:space="preserve"> </w:t>
      </w:r>
      <w:r>
        <w:t xml:space="preserve">№273 «Обучающимся предоставляются академические права на:   </w:t>
      </w:r>
    </w:p>
    <w:p w:rsidR="00110712" w:rsidRDefault="00110712" w:rsidP="00110712">
      <w:pPr>
        <w:pStyle w:val="a6"/>
        <w:ind w:firstLine="851"/>
        <w:jc w:val="both"/>
      </w:pPr>
      <w:r>
        <w:t>5)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w:t>
      </w:r>
    </w:p>
    <w:p w:rsidR="00110712" w:rsidRDefault="00110712" w:rsidP="00110712">
      <w:pPr>
        <w:pStyle w:val="a6"/>
        <w:ind w:firstLine="851"/>
        <w:jc w:val="both"/>
      </w:pPr>
      <w:r>
        <w:t>Согласно статье 44:</w:t>
      </w:r>
    </w:p>
    <w:p w:rsidR="00110712" w:rsidRDefault="00110712" w:rsidP="00110712">
      <w:pPr>
        <w:pStyle w:val="a6"/>
        <w:ind w:firstLine="851"/>
        <w:jc w:val="both"/>
      </w:pPr>
      <w:r>
        <w:t>3. Родители (законные представители) несовершеннолетних обучающихся имеют право:</w:t>
      </w:r>
    </w:p>
    <w:p w:rsidR="00110712" w:rsidRDefault="00110712" w:rsidP="00110712">
      <w:pPr>
        <w:pStyle w:val="a6"/>
        <w:ind w:firstLine="851"/>
        <w:jc w:val="both"/>
      </w:pPr>
      <w:r>
        <w:t>1) выбирать до завершения получения ребенком основного общего образования с учетом мнения ребенка, языки образования, факультативные и элективные учебные предметы, курсы, дисциплины (модули) из перечня, предлагаемого организацией;</w:t>
      </w:r>
    </w:p>
    <w:p w:rsidR="00E67CE8" w:rsidRPr="0005550E" w:rsidRDefault="00E67CE8" w:rsidP="005C571F">
      <w:pPr>
        <w:pStyle w:val="a6"/>
        <w:ind w:firstLine="851"/>
        <w:jc w:val="both"/>
      </w:pPr>
      <w:r w:rsidRPr="0005550E">
        <w:t xml:space="preserve">Часть учебного плана, формируемая </w:t>
      </w:r>
      <w:proofErr w:type="gramStart"/>
      <w:r w:rsidRPr="0005550E">
        <w:t>участниками образовательных отношений</w:t>
      </w:r>
      <w:proofErr w:type="gramEnd"/>
      <w:r w:rsidRPr="0005550E">
        <w:t xml:space="preserve"> обеспечивает реализацию индивидуальных потребностей учащихся и формируется на основании опроса учащихся и их родителей (законных представителей) и возможностей образовательной организации. Время, отводимое на данную часть внутри максимально допустимой недельной нагрузки учащихся, может быть использовано: </w:t>
      </w:r>
    </w:p>
    <w:p w:rsidR="00E67CE8" w:rsidRPr="0005550E" w:rsidRDefault="00E67CE8" w:rsidP="00F26EEF">
      <w:pPr>
        <w:pStyle w:val="a6"/>
        <w:numPr>
          <w:ilvl w:val="0"/>
          <w:numId w:val="15"/>
        </w:numPr>
        <w:ind w:left="0" w:firstLine="426"/>
        <w:jc w:val="both"/>
      </w:pPr>
      <w:r w:rsidRPr="0005550E">
        <w:t xml:space="preserve">увеличение учебных часов, предусмотренных на изучение отдельных учебных предметов обязательной части; </w:t>
      </w:r>
    </w:p>
    <w:p w:rsidR="00E67CE8" w:rsidRPr="0005550E" w:rsidRDefault="00E67CE8" w:rsidP="00F26EEF">
      <w:pPr>
        <w:pStyle w:val="a6"/>
        <w:numPr>
          <w:ilvl w:val="0"/>
          <w:numId w:val="15"/>
        </w:numPr>
        <w:ind w:left="0" w:firstLine="426"/>
        <w:jc w:val="both"/>
      </w:pPr>
      <w:r w:rsidRPr="0005550E">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E67CE8" w:rsidRDefault="00E67CE8" w:rsidP="00F26EEF">
      <w:pPr>
        <w:pStyle w:val="a6"/>
        <w:numPr>
          <w:ilvl w:val="0"/>
          <w:numId w:val="15"/>
        </w:numPr>
        <w:ind w:left="0" w:firstLine="426"/>
        <w:jc w:val="both"/>
      </w:pPr>
      <w:r w:rsidRPr="0005550E">
        <w:t>другие виды учебной, воспитательной, спортивной и иной деятельности обучающихся.</w:t>
      </w:r>
    </w:p>
    <w:p w:rsidR="00446A43" w:rsidRDefault="00446A43" w:rsidP="00446A43">
      <w:pPr>
        <w:pStyle w:val="a6"/>
        <w:ind w:firstLine="851"/>
        <w:jc w:val="both"/>
      </w:pPr>
      <w:r>
        <w:t>В</w:t>
      </w:r>
      <w:r w:rsidRPr="00446A43">
        <w:t xml:space="preserve"> зависимости от выбора участников образовательных отношений </w:t>
      </w:r>
      <w:r>
        <w:t>этнокультурная составляющая реализуется в рамках программы учебного предмета «Государственный (коми) язык» или программы учебного предмета «Литература Республики Коми (на русском языке)» в количестве 1 часа в неделю в части учебного плана, формируемой участниками образовательных отношений.</w:t>
      </w:r>
    </w:p>
    <w:p w:rsidR="00446A43" w:rsidRDefault="00446A43" w:rsidP="00446A43">
      <w:pPr>
        <w:pStyle w:val="a6"/>
        <w:ind w:firstLine="851"/>
        <w:jc w:val="both"/>
      </w:pPr>
      <w:r>
        <w:t xml:space="preserve">Коми язык изучается как государственный в соответствии с законодательством Российской Федерации и законодательством Республики Коми об образовании. Изучение коми языка осуществляется в соответствии с требованиями федеральных государственных образовательных стандартов и примерной основной образовательной программой основного общего образования. </w:t>
      </w:r>
    </w:p>
    <w:p w:rsidR="00446A43" w:rsidRDefault="00446A43" w:rsidP="00446A43">
      <w:pPr>
        <w:pStyle w:val="a6"/>
        <w:ind w:firstLine="851"/>
        <w:jc w:val="both"/>
      </w:pPr>
      <w:r>
        <w:t xml:space="preserve">Целью развития этнокультурного образования является </w:t>
      </w:r>
      <w:proofErr w:type="gramStart"/>
      <w:r w:rsidRPr="00213F1A">
        <w:t>формирование  современного</w:t>
      </w:r>
      <w:proofErr w:type="gramEnd"/>
      <w:r w:rsidRPr="00213F1A">
        <w:t xml:space="preserve"> регионального образовательного пространства, обеспечивающего общекультурное, личностное и познавательное развитие обучающихся за счет использования педагогического потенциала этнокультурного образования. </w:t>
      </w:r>
    </w:p>
    <w:p w:rsidR="00446A43" w:rsidRPr="000F1EA8" w:rsidRDefault="00446A43" w:rsidP="00446A43">
      <w:pPr>
        <w:pStyle w:val="a6"/>
        <w:ind w:left="851"/>
        <w:jc w:val="both"/>
      </w:pPr>
      <w:r w:rsidRPr="000F1EA8">
        <w:t>Основные задачи развития этнокультурного образования:</w:t>
      </w:r>
    </w:p>
    <w:p w:rsidR="00446A43" w:rsidRPr="000F1EA8" w:rsidRDefault="00446A43" w:rsidP="00446A43">
      <w:pPr>
        <w:pStyle w:val="a6"/>
        <w:numPr>
          <w:ilvl w:val="0"/>
          <w:numId w:val="13"/>
        </w:numPr>
        <w:ind w:left="0" w:firstLine="426"/>
        <w:jc w:val="both"/>
      </w:pPr>
      <w:r w:rsidRPr="000F1EA8">
        <w:lastRenderedPageBreak/>
        <w:t>обеспечение ориентации образовательного процесса на формирование конкурентоспособной личности – патриота своей Родины, обладающего морально-этическими идеалами и трудовыми навыками, необходимыми для активной профессиональной деятельности в условиях инновационной экономики Республики Коми;</w:t>
      </w:r>
    </w:p>
    <w:p w:rsidR="00446A43" w:rsidRPr="000F1EA8" w:rsidRDefault="00446A43" w:rsidP="00446A43">
      <w:pPr>
        <w:pStyle w:val="a6"/>
        <w:numPr>
          <w:ilvl w:val="0"/>
          <w:numId w:val="13"/>
        </w:numPr>
        <w:ind w:left="0" w:firstLine="426"/>
        <w:jc w:val="both"/>
      </w:pPr>
      <w:r w:rsidRPr="000F1EA8">
        <w:t>организационно-управленческое, научно-методическое сопровождение интеграции этнокультурного содержания в содержание образовательных программ дошкольного, общего, дополнительного, профессионального образования;</w:t>
      </w:r>
    </w:p>
    <w:p w:rsidR="00446A43" w:rsidRDefault="00446A43" w:rsidP="00446A43">
      <w:pPr>
        <w:pStyle w:val="a6"/>
        <w:numPr>
          <w:ilvl w:val="0"/>
          <w:numId w:val="13"/>
        </w:numPr>
        <w:ind w:left="0" w:firstLine="426"/>
        <w:jc w:val="both"/>
      </w:pPr>
      <w:r w:rsidRPr="000F1EA8">
        <w:t>разработка содержания учебной, методической литературы для реализации образовательных программ, учитывающих этнокультурные особенности Республики Коми, соответствующих требованиям федеральных государственных образовательных стандартов и издание их в полном объеме.</w:t>
      </w:r>
    </w:p>
    <w:p w:rsidR="00E262C2" w:rsidRDefault="005E20DF" w:rsidP="00AA7B41">
      <w:pPr>
        <w:pStyle w:val="a6"/>
        <w:ind w:firstLine="851"/>
        <w:jc w:val="both"/>
      </w:pPr>
      <w:r>
        <w:t>На основании</w:t>
      </w:r>
      <w:r w:rsidRPr="005E20DF">
        <w:t xml:space="preserve"> анкетирования </w:t>
      </w:r>
      <w:r w:rsidR="00E67CE8" w:rsidRPr="00B0288E">
        <w:t xml:space="preserve">для </w:t>
      </w:r>
      <w:r w:rsidR="00016442" w:rsidRPr="00B0288E">
        <w:t xml:space="preserve">общеобразовательных классов </w:t>
      </w:r>
      <w:r w:rsidR="00E67CE8" w:rsidRPr="00B0288E">
        <w:t>введен</w:t>
      </w:r>
      <w:r w:rsidR="00016442" w:rsidRPr="00B0288E">
        <w:t>ы</w:t>
      </w:r>
      <w:r w:rsidR="00E67CE8" w:rsidRPr="00B0288E">
        <w:t xml:space="preserve"> </w:t>
      </w:r>
      <w:r w:rsidR="00B55FD2">
        <w:t>в</w:t>
      </w:r>
      <w:r w:rsidR="00565420" w:rsidRPr="00B0288E">
        <w:t xml:space="preserve"> </w:t>
      </w:r>
      <w:r w:rsidR="00A6260D">
        <w:t>9</w:t>
      </w:r>
      <w:r w:rsidR="00565420" w:rsidRPr="00B0288E">
        <w:t xml:space="preserve"> </w:t>
      </w:r>
      <w:proofErr w:type="gramStart"/>
      <w:r w:rsidR="00565420" w:rsidRPr="00B0288E">
        <w:t>класс</w:t>
      </w:r>
      <w:r w:rsidR="00B55FD2">
        <w:t>е</w:t>
      </w:r>
      <w:r w:rsidR="00565420" w:rsidRPr="00B0288E">
        <w:t xml:space="preserve">  -</w:t>
      </w:r>
      <w:proofErr w:type="gramEnd"/>
      <w:r w:rsidR="00565420" w:rsidRPr="00B0288E">
        <w:t xml:space="preserve"> учебный спецкурс по иностранному языку </w:t>
      </w:r>
      <w:r w:rsidR="00A25B9B">
        <w:t xml:space="preserve"> «История Великобритании» (английский </w:t>
      </w:r>
      <w:r w:rsidR="00565420" w:rsidRPr="00B0288E">
        <w:t>яз</w:t>
      </w:r>
      <w:r w:rsidR="00A25B9B">
        <w:t xml:space="preserve">ык)/ Диалог культур (немецкий </w:t>
      </w:r>
      <w:r w:rsidR="00565420" w:rsidRPr="00B0288E">
        <w:t>яз</w:t>
      </w:r>
      <w:r w:rsidR="00A25B9B">
        <w:t>ык</w:t>
      </w:r>
      <w:r w:rsidR="00565420" w:rsidRPr="00B0288E">
        <w:t>)</w:t>
      </w:r>
      <w:r w:rsidR="000A2207" w:rsidRPr="00B0288E">
        <w:t xml:space="preserve"> в количестве 1 часа</w:t>
      </w:r>
      <w:r w:rsidR="00565420" w:rsidRPr="00B0288E">
        <w:t xml:space="preserve"> с </w:t>
      </w:r>
      <w:r w:rsidR="00565420" w:rsidRPr="00E262C2">
        <w:t>це</w:t>
      </w:r>
      <w:r w:rsidR="00E262C2">
        <w:t>лью:</w:t>
      </w:r>
    </w:p>
    <w:p w:rsidR="00E262C2" w:rsidRDefault="00E262C2" w:rsidP="00E262C2">
      <w:pPr>
        <w:pStyle w:val="a6"/>
        <w:numPr>
          <w:ilvl w:val="0"/>
          <w:numId w:val="16"/>
        </w:numPr>
        <w:ind w:left="0" w:firstLine="426"/>
        <w:jc w:val="both"/>
      </w:pPr>
      <w:r w:rsidRPr="00E262C2">
        <w:t>формировани</w:t>
      </w:r>
      <w:r>
        <w:t>я</w:t>
      </w:r>
      <w:r w:rsidRPr="00E262C2">
        <w:t xml:space="preserve"> дружелюбного и толерантного отношения к ценностям </w:t>
      </w:r>
      <w:proofErr w:type="gramStart"/>
      <w:r w:rsidRPr="00E262C2">
        <w:t>иных  культур</w:t>
      </w:r>
      <w:proofErr w:type="gramEnd"/>
      <w:r w:rsidRPr="00E262C2">
        <w:t>,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w:t>
      </w:r>
      <w:r>
        <w:t>,</w:t>
      </w:r>
    </w:p>
    <w:p w:rsidR="00E262C2" w:rsidRDefault="00E262C2" w:rsidP="00E262C2">
      <w:pPr>
        <w:pStyle w:val="a6"/>
        <w:numPr>
          <w:ilvl w:val="0"/>
          <w:numId w:val="16"/>
        </w:numPr>
        <w:ind w:left="0" w:firstLine="426"/>
        <w:jc w:val="both"/>
      </w:pPr>
      <w:r w:rsidRPr="00E262C2">
        <w:t>формировани</w:t>
      </w:r>
      <w:r>
        <w:t>я</w:t>
      </w:r>
      <w:r w:rsidRPr="00E262C2">
        <w:t xml:space="preserve"> и совершенствовани</w:t>
      </w:r>
      <w:r>
        <w:t>я</w:t>
      </w:r>
      <w:r w:rsidRPr="00E262C2">
        <w:t xml:space="preserve">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r>
        <w:t>.</w:t>
      </w:r>
    </w:p>
    <w:p w:rsidR="00E262C2" w:rsidRDefault="00B0288E" w:rsidP="00AA7B41">
      <w:pPr>
        <w:pStyle w:val="a6"/>
        <w:ind w:firstLine="851"/>
        <w:jc w:val="both"/>
        <w:rPr>
          <w:shd w:val="clear" w:color="auto" w:fill="FFFFFF"/>
        </w:rPr>
      </w:pPr>
      <w:r w:rsidRPr="00B0288E">
        <w:rPr>
          <w:shd w:val="clear" w:color="auto" w:fill="FFFFFF"/>
        </w:rPr>
        <w:t>–</w:t>
      </w:r>
      <w:r w:rsidR="000A2207" w:rsidRPr="00B0288E">
        <w:rPr>
          <w:shd w:val="clear" w:color="auto" w:fill="FFFFFF"/>
        </w:rPr>
        <w:t xml:space="preserve"> </w:t>
      </w:r>
      <w:r w:rsidRPr="00B0288E">
        <w:rPr>
          <w:shd w:val="clear" w:color="auto" w:fill="FFFFFF"/>
        </w:rPr>
        <w:t xml:space="preserve">учебный </w:t>
      </w:r>
      <w:r w:rsidR="000A2207" w:rsidRPr="00B0288E">
        <w:rPr>
          <w:shd w:val="clear" w:color="auto" w:fill="FFFFFF"/>
        </w:rPr>
        <w:t xml:space="preserve">спецкурс по математике «За страницами учебника математики» в количестве 1 часа </w:t>
      </w:r>
      <w:r w:rsidR="00E262C2">
        <w:rPr>
          <w:shd w:val="clear" w:color="auto" w:fill="FFFFFF"/>
        </w:rPr>
        <w:t>с целью:</w:t>
      </w:r>
    </w:p>
    <w:p w:rsidR="00B55FD2" w:rsidRDefault="00E262C2" w:rsidP="00B55FD2">
      <w:pPr>
        <w:pStyle w:val="a6"/>
        <w:numPr>
          <w:ilvl w:val="0"/>
          <w:numId w:val="17"/>
        </w:numPr>
        <w:ind w:left="0" w:firstLine="426"/>
        <w:jc w:val="both"/>
        <w:rPr>
          <w:iCs/>
          <w:shd w:val="clear" w:color="auto" w:fill="FFFFFF"/>
        </w:rPr>
      </w:pPr>
      <w:r w:rsidRPr="00C804E8">
        <w:rPr>
          <w:iCs/>
          <w:shd w:val="clear" w:color="auto" w:fill="FFFFFF"/>
        </w:rPr>
        <w:t xml:space="preserve">формирование представлений о социальных, культурных и исторических </w:t>
      </w:r>
      <w:proofErr w:type="gramStart"/>
      <w:r w:rsidRPr="00C804E8">
        <w:rPr>
          <w:iCs/>
          <w:shd w:val="clear" w:color="auto" w:fill="FFFFFF"/>
        </w:rPr>
        <w:t>факторах  становления</w:t>
      </w:r>
      <w:proofErr w:type="gramEnd"/>
      <w:r w:rsidRPr="00C804E8">
        <w:rPr>
          <w:iCs/>
          <w:shd w:val="clear" w:color="auto" w:fill="FFFFFF"/>
        </w:rPr>
        <w:t xml:space="preserve"> математической науки</w:t>
      </w:r>
      <w:r w:rsidR="00B55FD2">
        <w:rPr>
          <w:iCs/>
          <w:shd w:val="clear" w:color="auto" w:fill="FFFFFF"/>
        </w:rPr>
        <w:t>;</w:t>
      </w:r>
    </w:p>
    <w:p w:rsidR="00E67CE8" w:rsidRPr="00B55FD2" w:rsidRDefault="00E262C2" w:rsidP="00B55FD2">
      <w:pPr>
        <w:pStyle w:val="a6"/>
        <w:numPr>
          <w:ilvl w:val="0"/>
          <w:numId w:val="17"/>
        </w:numPr>
        <w:ind w:left="0" w:firstLine="426"/>
        <w:jc w:val="both"/>
        <w:rPr>
          <w:iCs/>
          <w:shd w:val="clear" w:color="auto" w:fill="FFFFFF"/>
        </w:rPr>
      </w:pPr>
      <w:r w:rsidRPr="00B55FD2">
        <w:rPr>
          <w:iCs/>
          <w:shd w:val="clear" w:color="auto" w:fill="FFFFFF"/>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r w:rsidR="00B55FD2" w:rsidRPr="00B55FD2">
        <w:rPr>
          <w:iCs/>
          <w:shd w:val="clear" w:color="auto" w:fill="FFFFFF"/>
        </w:rPr>
        <w:t xml:space="preserve"> </w:t>
      </w:r>
      <w:r w:rsidR="00C804E8" w:rsidRPr="00B55FD2">
        <w:rPr>
          <w:i/>
          <w:shd w:val="clear" w:color="auto" w:fill="FFFFFF"/>
        </w:rPr>
        <w:t>(</w:t>
      </w:r>
      <w:r w:rsidR="00B55FD2" w:rsidRPr="00B55FD2">
        <w:rPr>
          <w:i/>
          <w:shd w:val="clear" w:color="auto" w:fill="FFFFFF"/>
        </w:rPr>
        <w:t>Протокол педагогического совета №8 от 26 апреля 2021 года</w:t>
      </w:r>
      <w:r w:rsidR="00C804E8" w:rsidRPr="00B55FD2">
        <w:rPr>
          <w:i/>
          <w:shd w:val="clear" w:color="auto" w:fill="FFFFFF"/>
        </w:rPr>
        <w:t>)</w:t>
      </w:r>
      <w:r w:rsidR="00C804E8" w:rsidRPr="00B55FD2">
        <w:t>.</w:t>
      </w:r>
    </w:p>
    <w:p w:rsidR="00E67CE8" w:rsidRDefault="001745FD" w:rsidP="005C571F">
      <w:pPr>
        <w:pStyle w:val="a6"/>
        <w:ind w:firstLine="851"/>
        <w:jc w:val="both"/>
      </w:pPr>
      <w:r>
        <w:t>Предметная область «Основы духовно-нравственной культуры народов России» (далее – предметная область ОДНКНР) является логическим продолжением предметной области (учебного предмета) ОРКСЭ начальной школы и на уровне основного общего образования реализуется через включение в рабочие программы учебных предметов: коми язык, литература, история, обществознание, иностранный язык, а также через внеурочную деятельность в рамках реализации Программы воспитания и социализации учащихся</w:t>
      </w:r>
      <w:r w:rsidR="00B52A66">
        <w:t>. Формирование результатов предметной области ОДНКНР обеспечивается в основном форме беседы на классных часах.</w:t>
      </w:r>
    </w:p>
    <w:p w:rsidR="006701E8" w:rsidRPr="006701E8" w:rsidRDefault="006701E8" w:rsidP="006701E8">
      <w:pPr>
        <w:pStyle w:val="a6"/>
        <w:ind w:firstLine="851"/>
        <w:jc w:val="both"/>
      </w:pPr>
      <w:r w:rsidRPr="006701E8">
        <w:t>Согласно инструктивному письму Министерства образования, науки и молодежной политики Республики Коми от 06.06.2018 № 03-14/18 «Об организации изучения предметной области «Основы духовно-нравственной культуры народов России», основывающихся на  инструктивно-методических письмах Министерства образования и науки Российской Федерации: от 25.05.2015 № 08-761 «Об изучении предметных областей «Основы религиозных культур и светской этики» и «Основы духовно- нравственной культуры народов России»; от 01.09.2016 № 08-1803 «О реализации предметной области «Основы духовно-нравственной культуры народов России»; от 19.01.2018 № 08-96 «О методических рекомендациях», предметная область ОДНКНР и на уровне основного общего образования реализуется через включение в рабочие программы учебных предметов русский язык, литература, родной (русский) язык, родная (русская) литература, история, обществознание, иностранный язык тем, содержащих вопросы духовно-нравственного воспитания.</w:t>
      </w:r>
    </w:p>
    <w:p w:rsidR="00E67CE8" w:rsidRDefault="00E67CE8" w:rsidP="005C571F">
      <w:pPr>
        <w:pStyle w:val="a6"/>
        <w:ind w:firstLine="851"/>
        <w:jc w:val="both"/>
      </w:pPr>
      <w:r w:rsidRPr="004520B3">
        <w:t xml:space="preserve">Оценка  достижения планируемых результатов освоения образовательной программы учащимися  и выпускниками </w:t>
      </w:r>
      <w:r>
        <w:t xml:space="preserve"> на уровне  О</w:t>
      </w:r>
      <w:r w:rsidRPr="004520B3">
        <w:t xml:space="preserve">ОО регулируется положением </w:t>
      </w:r>
      <w:r w:rsidRPr="004520B3">
        <w:rPr>
          <w:bCs/>
          <w:color w:val="000000"/>
          <w:kern w:val="36"/>
        </w:rPr>
        <w:t xml:space="preserve">о порядке, формах и периодичности текущего контроля успеваемости и промежуточной </w:t>
      </w:r>
      <w:r w:rsidRPr="004520B3">
        <w:rPr>
          <w:bCs/>
          <w:color w:val="000000"/>
          <w:kern w:val="36"/>
        </w:rPr>
        <w:lastRenderedPageBreak/>
        <w:t xml:space="preserve">аттестации учащихся </w:t>
      </w:r>
      <w:r w:rsidRPr="004520B3">
        <w:t>муниципального автономного общеобразовательного учреждения «Средняя общеобразовательная школа № 21 с углубленным изучением немецкого языка», которое разработано</w:t>
      </w:r>
      <w:r w:rsidRPr="004520B3">
        <w:rPr>
          <w:color w:val="000000"/>
        </w:rPr>
        <w:t xml:space="preserve"> в соответствии со </w:t>
      </w:r>
      <w:r>
        <w:t xml:space="preserve">ст. 2 п.22, </w:t>
      </w:r>
      <w:r w:rsidRPr="004520B3">
        <w:rPr>
          <w:color w:val="000000"/>
        </w:rPr>
        <w:t xml:space="preserve">ст. 28, ст.58 Федерального Закона от 29 декабря 2012 г. № 273-ФЗ «Об образовании в Российской Федерации», Уставом МАОУ </w:t>
      </w:r>
      <w:r>
        <w:rPr>
          <w:color w:val="000000"/>
        </w:rPr>
        <w:t>«</w:t>
      </w:r>
      <w:r w:rsidRPr="004520B3">
        <w:rPr>
          <w:color w:val="000000"/>
        </w:rPr>
        <w:t>СОШ №21</w:t>
      </w:r>
      <w:r>
        <w:rPr>
          <w:color w:val="000000"/>
        </w:rPr>
        <w:t>».</w:t>
      </w:r>
    </w:p>
    <w:p w:rsidR="00E67CE8" w:rsidRPr="004520B3" w:rsidRDefault="00E67CE8" w:rsidP="005C571F">
      <w:pPr>
        <w:pStyle w:val="a6"/>
        <w:ind w:firstLine="851"/>
        <w:jc w:val="both"/>
        <w:rPr>
          <w:b/>
          <w:bCs/>
          <w:color w:val="000000"/>
        </w:rPr>
      </w:pPr>
      <w:r w:rsidRPr="004520B3">
        <w:rPr>
          <w:b/>
          <w:bCs/>
          <w:color w:val="000000"/>
        </w:rPr>
        <w:t xml:space="preserve">Целью разработки системы оценивания в Положении является </w:t>
      </w:r>
      <w:r w:rsidRPr="004520B3">
        <w:rPr>
          <w:color w:val="000000"/>
        </w:rPr>
        <w:t>повышение качества образования посредством установления единых требований к оцениванию и выставлению отметок.</w:t>
      </w:r>
    </w:p>
    <w:p w:rsidR="00E67CE8" w:rsidRPr="004520B3" w:rsidRDefault="00E67CE8" w:rsidP="005C571F">
      <w:pPr>
        <w:pStyle w:val="a6"/>
        <w:ind w:firstLine="851"/>
        <w:jc w:val="both"/>
        <w:rPr>
          <w:color w:val="000000"/>
        </w:rPr>
      </w:pPr>
      <w:r w:rsidRPr="004520B3">
        <w:rPr>
          <w:b/>
          <w:color w:val="000000"/>
        </w:rPr>
        <w:t xml:space="preserve">Задачи: </w:t>
      </w:r>
      <w:r w:rsidRPr="004520B3">
        <w:rPr>
          <w:color w:val="000000"/>
        </w:rPr>
        <w:t>обеспечение в школе объективной оценки предметных опорных знаний и  умений  каждого учащегося в соответствии с требованиями федерального государственного образовательного стандарта;</w:t>
      </w:r>
    </w:p>
    <w:p w:rsidR="00E67CE8" w:rsidRPr="004520B3" w:rsidRDefault="00E67CE8" w:rsidP="005C571F">
      <w:pPr>
        <w:pStyle w:val="a6"/>
        <w:ind w:firstLine="851"/>
        <w:jc w:val="both"/>
        <w:rPr>
          <w:color w:val="000000"/>
        </w:rPr>
      </w:pPr>
      <w:r w:rsidRPr="004520B3">
        <w:rPr>
          <w:color w:val="000000"/>
        </w:rPr>
        <w:t xml:space="preserve">контроль выполнения календарного </w:t>
      </w:r>
      <w:r w:rsidR="00D07787">
        <w:rPr>
          <w:color w:val="000000"/>
        </w:rPr>
        <w:t xml:space="preserve">учебного </w:t>
      </w:r>
      <w:r w:rsidRPr="004520B3">
        <w:rPr>
          <w:color w:val="000000"/>
        </w:rPr>
        <w:t>графика и  рабочих программ учебных предметов;</w:t>
      </w:r>
    </w:p>
    <w:p w:rsidR="00E67CE8" w:rsidRPr="004520B3" w:rsidRDefault="00E67CE8" w:rsidP="005C571F">
      <w:pPr>
        <w:pStyle w:val="a6"/>
        <w:ind w:firstLine="851"/>
        <w:jc w:val="both"/>
        <w:rPr>
          <w:color w:val="000000"/>
        </w:rPr>
      </w:pPr>
      <w:r w:rsidRPr="004520B3">
        <w:rPr>
          <w:color w:val="000000"/>
        </w:rPr>
        <w:t>формирование мотивации, самооценки и помощь в выборе дальнейшей индивидуальной образовательной траектории учащегося;</w:t>
      </w:r>
    </w:p>
    <w:p w:rsidR="00E67CE8" w:rsidRPr="004520B3" w:rsidRDefault="00E67CE8" w:rsidP="005C571F">
      <w:pPr>
        <w:pStyle w:val="a6"/>
        <w:ind w:firstLine="851"/>
        <w:jc w:val="both"/>
        <w:rPr>
          <w:color w:val="000000"/>
        </w:rPr>
      </w:pPr>
      <w:r w:rsidRPr="004520B3">
        <w:rPr>
          <w:color w:val="000000"/>
        </w:rPr>
        <w:t>поддерживание в школе демократических начал в организации учебного процесса.</w:t>
      </w:r>
    </w:p>
    <w:p w:rsidR="00E67CE8" w:rsidRDefault="00E67CE8" w:rsidP="005C571F">
      <w:pPr>
        <w:pStyle w:val="a6"/>
        <w:ind w:firstLine="851"/>
        <w:jc w:val="both"/>
      </w:pPr>
      <w:r>
        <w:t>Промежуточная аттестация проводится в соответствии с Законом РФ «Об образовании в Российской Федерации», Федеральным государственным образовательным стандартом, Уставом МАОУ «СОШ №21», Положением.</w:t>
      </w:r>
    </w:p>
    <w:p w:rsidR="00E67CE8" w:rsidRDefault="00E67CE8" w:rsidP="005C571F">
      <w:pPr>
        <w:pStyle w:val="a6"/>
        <w:ind w:firstLine="851"/>
        <w:jc w:val="both"/>
        <w:rPr>
          <w:b/>
          <w:bCs/>
        </w:rPr>
      </w:pPr>
      <w:r>
        <w:t>Освоение основной общеобразовательной программы, в том числе отдельной части или всего объема учебного предмета, курса  образовательной программы, сопровождается промежуточной аттестацией учащихся.</w:t>
      </w:r>
    </w:p>
    <w:p w:rsidR="00E67CE8" w:rsidRPr="005B417D" w:rsidRDefault="00E67CE8" w:rsidP="005C571F">
      <w:pPr>
        <w:pStyle w:val="a6"/>
        <w:ind w:firstLine="851"/>
        <w:jc w:val="both"/>
      </w:pPr>
      <w:r w:rsidRPr="005B417D">
        <w:t xml:space="preserve">При получении учащимися основного общего образования </w:t>
      </w:r>
      <w:r w:rsidR="005B417D" w:rsidRPr="005B417D">
        <w:t xml:space="preserve">по ФГОС </w:t>
      </w:r>
      <w:r w:rsidRPr="005B417D">
        <w:t xml:space="preserve">промежуточная аттестация проводится по </w:t>
      </w:r>
      <w:r w:rsidR="005B417D" w:rsidRPr="005B417D">
        <w:t>всем предметам учебного плана согласно графику, утвержденному директором образовательной организации на данный учебный год</w:t>
      </w:r>
      <w:r w:rsidRPr="005B417D">
        <w:t>:</w:t>
      </w:r>
    </w:p>
    <w:tbl>
      <w:tblPr>
        <w:tblStyle w:val="a5"/>
        <w:tblW w:w="9214" w:type="dxa"/>
        <w:tblInd w:w="-5" w:type="dxa"/>
        <w:tblLook w:val="04A0" w:firstRow="1" w:lastRow="0" w:firstColumn="1" w:lastColumn="0" w:noHBand="0" w:noVBand="1"/>
      </w:tblPr>
      <w:tblGrid>
        <w:gridCol w:w="2835"/>
        <w:gridCol w:w="6379"/>
      </w:tblGrid>
      <w:tr w:rsidR="003E4C0D" w:rsidTr="003E4C0D">
        <w:tc>
          <w:tcPr>
            <w:tcW w:w="2835" w:type="dxa"/>
          </w:tcPr>
          <w:p w:rsidR="003E4C0D" w:rsidRDefault="003E4C0D"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Класс</w:t>
            </w:r>
          </w:p>
        </w:tc>
        <w:tc>
          <w:tcPr>
            <w:tcW w:w="6379" w:type="dxa"/>
          </w:tcPr>
          <w:p w:rsidR="003E4C0D" w:rsidRDefault="003E4C0D" w:rsidP="00AE511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 класс</w:t>
            </w:r>
          </w:p>
        </w:tc>
      </w:tr>
      <w:tr w:rsidR="003E4C0D" w:rsidTr="003E4C0D">
        <w:trPr>
          <w:trHeight w:val="5569"/>
        </w:trPr>
        <w:tc>
          <w:tcPr>
            <w:tcW w:w="2835" w:type="dxa"/>
          </w:tcPr>
          <w:p w:rsidR="003E4C0D" w:rsidRPr="00352CFF" w:rsidRDefault="003E4C0D" w:rsidP="00AE511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Общеобразовательные классы</w:t>
            </w:r>
          </w:p>
        </w:tc>
        <w:tc>
          <w:tcPr>
            <w:tcW w:w="6379" w:type="dxa"/>
          </w:tcPr>
          <w:p w:rsidR="003E4C0D" w:rsidRDefault="003E4C0D" w:rsidP="00A6260D">
            <w:pPr>
              <w:widowControl w:val="0"/>
              <w:autoSpaceDE w:val="0"/>
              <w:autoSpaceDN w:val="0"/>
              <w:adjustRightInd w:val="0"/>
              <w:jc w:val="both"/>
              <w:rPr>
                <w:rFonts w:ascii="Times New Roman" w:hAnsi="Times New Roman"/>
                <w:sz w:val="24"/>
                <w:szCs w:val="24"/>
              </w:rPr>
            </w:pPr>
            <w:r w:rsidRPr="00352CFF">
              <w:rPr>
                <w:rFonts w:ascii="Times New Roman" w:hAnsi="Times New Roman"/>
                <w:sz w:val="24"/>
                <w:szCs w:val="24"/>
              </w:rPr>
              <w:t>Русский язык</w:t>
            </w:r>
          </w:p>
          <w:p w:rsidR="003E4C0D" w:rsidRDefault="003E4C0D" w:rsidP="00A6260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Литература</w:t>
            </w:r>
          </w:p>
          <w:p w:rsidR="003E4C0D" w:rsidRPr="006A0D48" w:rsidRDefault="003E4C0D" w:rsidP="00A6260D">
            <w:pPr>
              <w:widowControl w:val="0"/>
              <w:autoSpaceDE w:val="0"/>
              <w:autoSpaceDN w:val="0"/>
              <w:adjustRightInd w:val="0"/>
              <w:jc w:val="both"/>
              <w:rPr>
                <w:rFonts w:ascii="Times New Roman" w:hAnsi="Times New Roman"/>
                <w:sz w:val="24"/>
                <w:szCs w:val="24"/>
              </w:rPr>
            </w:pPr>
            <w:r w:rsidRPr="006A0D48">
              <w:rPr>
                <w:rFonts w:ascii="Times New Roman" w:hAnsi="Times New Roman"/>
                <w:sz w:val="24"/>
                <w:szCs w:val="24"/>
              </w:rPr>
              <w:t>Родной (русский) язык</w:t>
            </w:r>
          </w:p>
          <w:p w:rsidR="003E4C0D" w:rsidRDefault="003E4C0D" w:rsidP="00A6260D">
            <w:pPr>
              <w:widowControl w:val="0"/>
              <w:autoSpaceDE w:val="0"/>
              <w:autoSpaceDN w:val="0"/>
              <w:adjustRightInd w:val="0"/>
              <w:jc w:val="both"/>
              <w:rPr>
                <w:rFonts w:ascii="Times New Roman" w:hAnsi="Times New Roman"/>
                <w:sz w:val="24"/>
                <w:szCs w:val="24"/>
              </w:rPr>
            </w:pPr>
            <w:r w:rsidRPr="006A0D48">
              <w:rPr>
                <w:rFonts w:ascii="Times New Roman" w:hAnsi="Times New Roman"/>
                <w:sz w:val="24"/>
                <w:szCs w:val="24"/>
              </w:rPr>
              <w:t>Родная (русская) литература</w:t>
            </w:r>
          </w:p>
          <w:p w:rsidR="003E4C0D" w:rsidRDefault="003E4C0D" w:rsidP="00A6260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Иностранный язык </w:t>
            </w:r>
          </w:p>
          <w:p w:rsidR="003E4C0D" w:rsidRDefault="003E4C0D" w:rsidP="00A6260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Алгебра</w:t>
            </w:r>
          </w:p>
          <w:p w:rsidR="003E4C0D" w:rsidRDefault="003E4C0D" w:rsidP="00A6260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Геометрия</w:t>
            </w:r>
          </w:p>
          <w:p w:rsidR="003E4C0D" w:rsidRDefault="003E4C0D" w:rsidP="00A6260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Информатика</w:t>
            </w:r>
          </w:p>
          <w:p w:rsidR="003E4C0D" w:rsidRDefault="003E4C0D" w:rsidP="00A6260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История </w:t>
            </w:r>
          </w:p>
          <w:p w:rsidR="003E4C0D" w:rsidRDefault="003E4C0D" w:rsidP="00A6260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Обществознание</w:t>
            </w:r>
          </w:p>
          <w:p w:rsidR="003E4C0D" w:rsidRDefault="003E4C0D" w:rsidP="00A6260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География</w:t>
            </w:r>
          </w:p>
          <w:p w:rsidR="003E4C0D" w:rsidRDefault="003E4C0D" w:rsidP="00A6260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Физика</w:t>
            </w:r>
          </w:p>
          <w:p w:rsidR="003E4C0D" w:rsidRDefault="003E4C0D" w:rsidP="00A6260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Химия</w:t>
            </w:r>
          </w:p>
          <w:p w:rsidR="003E4C0D" w:rsidRDefault="003E4C0D" w:rsidP="00A6260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Биология</w:t>
            </w:r>
          </w:p>
          <w:p w:rsidR="003E4C0D" w:rsidRDefault="003E4C0D" w:rsidP="00A6260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ОБЖ</w:t>
            </w:r>
          </w:p>
          <w:p w:rsidR="003E4C0D" w:rsidRDefault="003E4C0D" w:rsidP="00A6260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Физическая культура</w:t>
            </w:r>
          </w:p>
          <w:p w:rsidR="003E4C0D" w:rsidRDefault="003E4C0D" w:rsidP="00A6260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Государственный (</w:t>
            </w:r>
            <w:proofErr w:type="spellStart"/>
            <w:r>
              <w:rPr>
                <w:rFonts w:ascii="Times New Roman" w:hAnsi="Times New Roman"/>
                <w:sz w:val="24"/>
                <w:szCs w:val="24"/>
              </w:rPr>
              <w:t>коми</w:t>
            </w:r>
            <w:proofErr w:type="spellEnd"/>
            <w:r>
              <w:rPr>
                <w:rFonts w:ascii="Times New Roman" w:hAnsi="Times New Roman"/>
                <w:sz w:val="24"/>
                <w:szCs w:val="24"/>
              </w:rPr>
              <w:t>) язык/Литература Республики Коми</w:t>
            </w:r>
          </w:p>
          <w:p w:rsidR="003E4C0D" w:rsidRDefault="003E4C0D" w:rsidP="00A6260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История Великобритании/ Диалог культур</w:t>
            </w:r>
          </w:p>
          <w:p w:rsidR="003E4C0D" w:rsidRDefault="003E4C0D" w:rsidP="00A6260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За страницами учебника математики</w:t>
            </w:r>
          </w:p>
        </w:tc>
      </w:tr>
    </w:tbl>
    <w:p w:rsidR="00E67CE8" w:rsidRPr="004333FE" w:rsidRDefault="00E67CE8" w:rsidP="00E67CE8">
      <w:pPr>
        <w:widowControl w:val="0"/>
        <w:autoSpaceDE w:val="0"/>
        <w:autoSpaceDN w:val="0"/>
        <w:adjustRightInd w:val="0"/>
        <w:spacing w:after="0"/>
        <w:jc w:val="both"/>
        <w:rPr>
          <w:rFonts w:ascii="Times New Roman" w:hAnsi="Times New Roman"/>
          <w:color w:val="FF0000"/>
          <w:sz w:val="24"/>
          <w:szCs w:val="24"/>
        </w:rPr>
      </w:pPr>
    </w:p>
    <w:p w:rsidR="00AB120F" w:rsidRDefault="00AB120F" w:rsidP="00AB120F">
      <w:pPr>
        <w:widowControl w:val="0"/>
        <w:autoSpaceDE w:val="0"/>
        <w:autoSpaceDN w:val="0"/>
        <w:adjustRightInd w:val="0"/>
        <w:spacing w:after="0" w:line="240" w:lineRule="auto"/>
        <w:ind w:firstLine="709"/>
        <w:jc w:val="both"/>
        <w:rPr>
          <w:rFonts w:ascii="Times New Roman" w:hAnsi="Times New Roman"/>
          <w:sz w:val="24"/>
          <w:szCs w:val="24"/>
        </w:rPr>
      </w:pPr>
      <w:r w:rsidRPr="009D4275">
        <w:rPr>
          <w:rFonts w:ascii="Times New Roman" w:hAnsi="Times New Roman"/>
          <w:sz w:val="24"/>
          <w:szCs w:val="24"/>
        </w:rPr>
        <w:t>Промежуточная аттестация по учебным спецкурсам и элективным курсам</w:t>
      </w:r>
      <w:r>
        <w:rPr>
          <w:rFonts w:ascii="Times New Roman" w:hAnsi="Times New Roman"/>
          <w:sz w:val="24"/>
          <w:szCs w:val="24"/>
        </w:rPr>
        <w:t xml:space="preserve"> (элективным учебным предметам)</w:t>
      </w:r>
      <w:r w:rsidRPr="009D4275">
        <w:rPr>
          <w:rFonts w:ascii="Times New Roman" w:hAnsi="Times New Roman"/>
          <w:sz w:val="24"/>
          <w:szCs w:val="24"/>
        </w:rPr>
        <w:t xml:space="preserve"> проводится в форме зачетной работы. Виды зачетной работы: практическая работа, твор</w:t>
      </w:r>
      <w:r>
        <w:rPr>
          <w:rFonts w:ascii="Times New Roman" w:hAnsi="Times New Roman"/>
          <w:sz w:val="24"/>
          <w:szCs w:val="24"/>
        </w:rPr>
        <w:t>ческая работа, проектная работа, составление делового письма.</w:t>
      </w:r>
    </w:p>
    <w:p w:rsidR="00AB120F" w:rsidRDefault="00AB120F" w:rsidP="00E67CE8">
      <w:pPr>
        <w:widowControl w:val="0"/>
        <w:autoSpaceDE w:val="0"/>
        <w:autoSpaceDN w:val="0"/>
        <w:adjustRightInd w:val="0"/>
        <w:spacing w:after="0"/>
        <w:jc w:val="both"/>
        <w:rPr>
          <w:rFonts w:ascii="Times New Roman" w:hAnsi="Times New Roman"/>
          <w:sz w:val="24"/>
          <w:szCs w:val="24"/>
        </w:rPr>
      </w:pPr>
    </w:p>
    <w:p w:rsidR="00E67CE8" w:rsidRPr="005B417D" w:rsidRDefault="00E67CE8" w:rsidP="00E67CE8">
      <w:pPr>
        <w:widowControl w:val="0"/>
        <w:autoSpaceDE w:val="0"/>
        <w:autoSpaceDN w:val="0"/>
        <w:adjustRightInd w:val="0"/>
        <w:spacing w:after="0"/>
        <w:jc w:val="both"/>
        <w:rPr>
          <w:rFonts w:ascii="Times New Roman" w:hAnsi="Times New Roman"/>
          <w:sz w:val="24"/>
          <w:szCs w:val="24"/>
        </w:rPr>
      </w:pPr>
      <w:r w:rsidRPr="005B417D">
        <w:rPr>
          <w:rFonts w:ascii="Times New Roman" w:hAnsi="Times New Roman"/>
          <w:sz w:val="24"/>
          <w:szCs w:val="24"/>
        </w:rPr>
        <w:lastRenderedPageBreak/>
        <w:t>Промежуточная аттестация учащихся проводится в следующих формах:</w:t>
      </w:r>
    </w:p>
    <w:p w:rsidR="005B417D" w:rsidRDefault="005B417D" w:rsidP="00E67CE8">
      <w:pPr>
        <w:widowControl w:val="0"/>
        <w:autoSpaceDE w:val="0"/>
        <w:autoSpaceDN w:val="0"/>
        <w:adjustRightInd w:val="0"/>
        <w:spacing w:after="0"/>
        <w:jc w:val="both"/>
        <w:rPr>
          <w:rFonts w:ascii="Times New Roman" w:hAnsi="Times New Roman"/>
          <w:color w:val="FF0000"/>
          <w:sz w:val="24"/>
          <w:szCs w:val="24"/>
        </w:rPr>
      </w:pPr>
    </w:p>
    <w:tbl>
      <w:tblPr>
        <w:tblStyle w:val="a5"/>
        <w:tblpPr w:leftFromText="180" w:rightFromText="180" w:vertAnchor="text" w:tblpY="1"/>
        <w:tblOverlap w:val="never"/>
        <w:tblW w:w="9606" w:type="dxa"/>
        <w:tblLook w:val="04A0" w:firstRow="1" w:lastRow="0" w:firstColumn="1" w:lastColumn="0" w:noHBand="0" w:noVBand="1"/>
      </w:tblPr>
      <w:tblGrid>
        <w:gridCol w:w="1074"/>
        <w:gridCol w:w="3287"/>
        <w:gridCol w:w="5245"/>
      </w:tblGrid>
      <w:tr w:rsidR="00A6260D" w:rsidTr="00A6260D">
        <w:tc>
          <w:tcPr>
            <w:tcW w:w="1074" w:type="dxa"/>
          </w:tcPr>
          <w:p w:rsidR="00A6260D" w:rsidRPr="005B417D" w:rsidRDefault="00A6260D" w:rsidP="005B417D">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К</w:t>
            </w:r>
            <w:r w:rsidRPr="005B417D">
              <w:rPr>
                <w:rFonts w:ascii="Times New Roman" w:hAnsi="Times New Roman"/>
                <w:b/>
                <w:sz w:val="24"/>
                <w:szCs w:val="24"/>
              </w:rPr>
              <w:t>лассы</w:t>
            </w:r>
          </w:p>
        </w:tc>
        <w:tc>
          <w:tcPr>
            <w:tcW w:w="3287" w:type="dxa"/>
          </w:tcPr>
          <w:p w:rsidR="00A6260D" w:rsidRPr="005B417D" w:rsidRDefault="00A6260D" w:rsidP="005B417D">
            <w:pPr>
              <w:widowControl w:val="0"/>
              <w:autoSpaceDE w:val="0"/>
              <w:autoSpaceDN w:val="0"/>
              <w:adjustRightInd w:val="0"/>
              <w:jc w:val="both"/>
              <w:rPr>
                <w:rFonts w:ascii="Times New Roman" w:hAnsi="Times New Roman"/>
                <w:b/>
                <w:sz w:val="24"/>
                <w:szCs w:val="24"/>
              </w:rPr>
            </w:pPr>
            <w:r w:rsidRPr="005B417D">
              <w:rPr>
                <w:rFonts w:ascii="Times New Roman" w:hAnsi="Times New Roman"/>
                <w:b/>
                <w:sz w:val="24"/>
                <w:szCs w:val="24"/>
              </w:rPr>
              <w:t>Учебный предмет</w:t>
            </w:r>
          </w:p>
        </w:tc>
        <w:tc>
          <w:tcPr>
            <w:tcW w:w="5245" w:type="dxa"/>
          </w:tcPr>
          <w:p w:rsidR="00A6260D" w:rsidRPr="005B417D" w:rsidRDefault="00A6260D" w:rsidP="005B417D">
            <w:pPr>
              <w:widowControl w:val="0"/>
              <w:autoSpaceDE w:val="0"/>
              <w:autoSpaceDN w:val="0"/>
              <w:adjustRightInd w:val="0"/>
              <w:jc w:val="both"/>
              <w:rPr>
                <w:rFonts w:ascii="Times New Roman" w:hAnsi="Times New Roman"/>
                <w:b/>
                <w:sz w:val="24"/>
                <w:szCs w:val="24"/>
              </w:rPr>
            </w:pPr>
            <w:r w:rsidRPr="005B417D">
              <w:rPr>
                <w:rFonts w:ascii="Times New Roman" w:hAnsi="Times New Roman"/>
                <w:b/>
                <w:sz w:val="24"/>
                <w:szCs w:val="24"/>
              </w:rPr>
              <w:t>Форма проведения промежуточной аттестации</w:t>
            </w:r>
          </w:p>
        </w:tc>
      </w:tr>
      <w:tr w:rsidR="0052376D" w:rsidTr="00A6260D">
        <w:tc>
          <w:tcPr>
            <w:tcW w:w="1074" w:type="dxa"/>
          </w:tcPr>
          <w:p w:rsidR="0052376D" w:rsidRPr="000A2207" w:rsidRDefault="0052376D" w:rsidP="0052376D">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 xml:space="preserve">9-е </w:t>
            </w:r>
          </w:p>
        </w:tc>
        <w:tc>
          <w:tcPr>
            <w:tcW w:w="3287" w:type="dxa"/>
          </w:tcPr>
          <w:p w:rsidR="0052376D" w:rsidRPr="00B0288E" w:rsidRDefault="0052376D" w:rsidP="0052376D">
            <w:pPr>
              <w:pStyle w:val="a9"/>
              <w:spacing w:after="0" w:line="285" w:lineRule="atLeast"/>
              <w:jc w:val="both"/>
              <w:textAlignment w:val="baseline"/>
              <w:rPr>
                <w:rFonts w:ascii="Arial" w:hAnsi="Arial" w:cs="Arial"/>
                <w:sz w:val="36"/>
                <w:szCs w:val="36"/>
                <w:lang w:eastAsia="en-US"/>
              </w:rPr>
            </w:pPr>
            <w:r w:rsidRPr="00B0288E">
              <w:rPr>
                <w:bCs/>
                <w:kern w:val="24"/>
                <w:sz w:val="22"/>
                <w:szCs w:val="22"/>
                <w:lang w:eastAsia="en-US"/>
              </w:rPr>
              <w:t xml:space="preserve">Русский язык </w:t>
            </w:r>
          </w:p>
        </w:tc>
        <w:tc>
          <w:tcPr>
            <w:tcW w:w="5245" w:type="dxa"/>
          </w:tcPr>
          <w:p w:rsidR="0052376D" w:rsidRPr="00314953" w:rsidRDefault="003F2829" w:rsidP="0052376D">
            <w:pPr>
              <w:spacing w:line="285" w:lineRule="atLeast"/>
              <w:jc w:val="both"/>
              <w:textAlignment w:val="baseline"/>
              <w:rPr>
                <w:rFonts w:ascii="Times New Roman" w:hAnsi="Times New Roman"/>
                <w:sz w:val="24"/>
                <w:szCs w:val="24"/>
              </w:rPr>
            </w:pPr>
            <w:r>
              <w:rPr>
                <w:rFonts w:ascii="Times New Roman" w:hAnsi="Times New Roman"/>
                <w:sz w:val="24"/>
                <w:szCs w:val="24"/>
              </w:rPr>
              <w:t>Итоговое с</w:t>
            </w:r>
            <w:r w:rsidR="0052376D" w:rsidRPr="00314953">
              <w:rPr>
                <w:rFonts w:ascii="Times New Roman" w:hAnsi="Times New Roman"/>
                <w:sz w:val="24"/>
                <w:szCs w:val="24"/>
              </w:rPr>
              <w:t>обеседование</w:t>
            </w:r>
          </w:p>
        </w:tc>
      </w:tr>
      <w:tr w:rsidR="0052376D" w:rsidTr="00A6260D">
        <w:tc>
          <w:tcPr>
            <w:tcW w:w="1074" w:type="dxa"/>
          </w:tcPr>
          <w:p w:rsidR="0052376D" w:rsidRPr="000A2207" w:rsidRDefault="0052376D" w:rsidP="0052376D">
            <w:pPr>
              <w:widowControl w:val="0"/>
              <w:autoSpaceDE w:val="0"/>
              <w:autoSpaceDN w:val="0"/>
              <w:adjustRightInd w:val="0"/>
              <w:jc w:val="both"/>
              <w:rPr>
                <w:rFonts w:ascii="Times New Roman" w:hAnsi="Times New Roman"/>
                <w:b/>
                <w:sz w:val="24"/>
                <w:szCs w:val="24"/>
              </w:rPr>
            </w:pPr>
          </w:p>
        </w:tc>
        <w:tc>
          <w:tcPr>
            <w:tcW w:w="3287" w:type="dxa"/>
          </w:tcPr>
          <w:p w:rsidR="0052376D" w:rsidRPr="00B0288E" w:rsidRDefault="0052376D" w:rsidP="0052376D">
            <w:pPr>
              <w:pStyle w:val="a9"/>
              <w:spacing w:after="0" w:line="285" w:lineRule="atLeast"/>
              <w:jc w:val="both"/>
              <w:textAlignment w:val="baseline"/>
              <w:rPr>
                <w:rFonts w:ascii="Arial" w:hAnsi="Arial" w:cs="Arial"/>
                <w:sz w:val="36"/>
                <w:szCs w:val="36"/>
                <w:lang w:eastAsia="en-US"/>
              </w:rPr>
            </w:pPr>
            <w:r w:rsidRPr="00B0288E">
              <w:rPr>
                <w:bCs/>
                <w:kern w:val="24"/>
                <w:sz w:val="22"/>
                <w:szCs w:val="22"/>
                <w:lang w:eastAsia="en-US"/>
              </w:rPr>
              <w:t>Литература</w:t>
            </w:r>
          </w:p>
        </w:tc>
        <w:tc>
          <w:tcPr>
            <w:tcW w:w="5245" w:type="dxa"/>
          </w:tcPr>
          <w:p w:rsidR="0052376D" w:rsidRPr="00314953" w:rsidRDefault="0052376D" w:rsidP="0052376D">
            <w:pPr>
              <w:spacing w:line="285" w:lineRule="atLeast"/>
              <w:jc w:val="both"/>
              <w:textAlignment w:val="baseline"/>
              <w:rPr>
                <w:rFonts w:ascii="Times New Roman" w:hAnsi="Times New Roman"/>
                <w:sz w:val="24"/>
                <w:szCs w:val="24"/>
              </w:rPr>
            </w:pPr>
            <w:r w:rsidRPr="00314953">
              <w:rPr>
                <w:rFonts w:ascii="Times New Roman" w:hAnsi="Times New Roman"/>
                <w:sz w:val="24"/>
                <w:szCs w:val="24"/>
              </w:rPr>
              <w:t>Развёрнутый ответ на вопрос</w:t>
            </w:r>
          </w:p>
        </w:tc>
      </w:tr>
      <w:tr w:rsidR="0052376D" w:rsidTr="00A6260D">
        <w:tc>
          <w:tcPr>
            <w:tcW w:w="1074" w:type="dxa"/>
          </w:tcPr>
          <w:p w:rsidR="0052376D" w:rsidRPr="000A2207" w:rsidRDefault="0052376D" w:rsidP="0052376D">
            <w:pPr>
              <w:widowControl w:val="0"/>
              <w:autoSpaceDE w:val="0"/>
              <w:autoSpaceDN w:val="0"/>
              <w:adjustRightInd w:val="0"/>
              <w:jc w:val="both"/>
              <w:rPr>
                <w:rFonts w:ascii="Times New Roman" w:hAnsi="Times New Roman"/>
                <w:b/>
                <w:sz w:val="24"/>
                <w:szCs w:val="24"/>
              </w:rPr>
            </w:pPr>
          </w:p>
        </w:tc>
        <w:tc>
          <w:tcPr>
            <w:tcW w:w="3287" w:type="dxa"/>
          </w:tcPr>
          <w:p w:rsidR="0052376D" w:rsidRPr="00B0288E" w:rsidRDefault="0052376D" w:rsidP="0052376D">
            <w:pPr>
              <w:pStyle w:val="a9"/>
              <w:spacing w:after="0" w:line="285" w:lineRule="atLeast"/>
              <w:jc w:val="both"/>
              <w:textAlignment w:val="baseline"/>
              <w:rPr>
                <w:bCs/>
                <w:kern w:val="24"/>
                <w:lang w:eastAsia="en-US"/>
              </w:rPr>
            </w:pPr>
            <w:r w:rsidRPr="00B0288E">
              <w:rPr>
                <w:bCs/>
                <w:kern w:val="24"/>
                <w:sz w:val="22"/>
                <w:szCs w:val="22"/>
                <w:lang w:eastAsia="en-US"/>
              </w:rPr>
              <w:t>Родной (русский) язык</w:t>
            </w:r>
          </w:p>
        </w:tc>
        <w:tc>
          <w:tcPr>
            <w:tcW w:w="5245" w:type="dxa"/>
          </w:tcPr>
          <w:p w:rsidR="0052376D" w:rsidRPr="00EE04A4" w:rsidRDefault="0052376D" w:rsidP="0052376D">
            <w:pPr>
              <w:widowControl w:val="0"/>
              <w:autoSpaceDE w:val="0"/>
              <w:autoSpaceDN w:val="0"/>
              <w:adjustRightInd w:val="0"/>
              <w:jc w:val="both"/>
              <w:rPr>
                <w:rFonts w:ascii="Times New Roman" w:hAnsi="Times New Roman"/>
                <w:sz w:val="24"/>
                <w:szCs w:val="24"/>
                <w:highlight w:val="yellow"/>
              </w:rPr>
            </w:pPr>
            <w:r w:rsidRPr="00EE04A4">
              <w:rPr>
                <w:rFonts w:ascii="Times New Roman" w:hAnsi="Times New Roman"/>
                <w:sz w:val="24"/>
                <w:szCs w:val="24"/>
              </w:rPr>
              <w:t>Комплексная контрольная работа</w:t>
            </w:r>
          </w:p>
        </w:tc>
      </w:tr>
      <w:tr w:rsidR="0052376D" w:rsidTr="00A6260D">
        <w:tc>
          <w:tcPr>
            <w:tcW w:w="1074" w:type="dxa"/>
          </w:tcPr>
          <w:p w:rsidR="0052376D" w:rsidRPr="000A2207" w:rsidRDefault="0052376D" w:rsidP="0052376D">
            <w:pPr>
              <w:widowControl w:val="0"/>
              <w:autoSpaceDE w:val="0"/>
              <w:autoSpaceDN w:val="0"/>
              <w:adjustRightInd w:val="0"/>
              <w:jc w:val="both"/>
              <w:rPr>
                <w:rFonts w:ascii="Times New Roman" w:hAnsi="Times New Roman"/>
                <w:b/>
                <w:sz w:val="24"/>
                <w:szCs w:val="24"/>
              </w:rPr>
            </w:pPr>
          </w:p>
        </w:tc>
        <w:tc>
          <w:tcPr>
            <w:tcW w:w="3287" w:type="dxa"/>
          </w:tcPr>
          <w:p w:rsidR="0052376D" w:rsidRPr="00B0288E" w:rsidRDefault="0052376D" w:rsidP="0052376D">
            <w:pPr>
              <w:pStyle w:val="a9"/>
              <w:spacing w:after="0" w:line="285" w:lineRule="atLeast"/>
              <w:jc w:val="both"/>
              <w:textAlignment w:val="baseline"/>
              <w:rPr>
                <w:bCs/>
                <w:kern w:val="24"/>
                <w:lang w:eastAsia="en-US"/>
              </w:rPr>
            </w:pPr>
            <w:r w:rsidRPr="00B0288E">
              <w:rPr>
                <w:bCs/>
                <w:kern w:val="24"/>
                <w:sz w:val="22"/>
                <w:szCs w:val="22"/>
                <w:lang w:eastAsia="en-US"/>
              </w:rPr>
              <w:t>Родная (русская) литература</w:t>
            </w:r>
          </w:p>
        </w:tc>
        <w:tc>
          <w:tcPr>
            <w:tcW w:w="5245" w:type="dxa"/>
          </w:tcPr>
          <w:p w:rsidR="0052376D" w:rsidRPr="00EE04A4" w:rsidRDefault="0052376D" w:rsidP="0052376D">
            <w:pPr>
              <w:rPr>
                <w:rFonts w:ascii="Times New Roman" w:hAnsi="Times New Roman"/>
                <w:sz w:val="24"/>
                <w:szCs w:val="24"/>
              </w:rPr>
            </w:pPr>
            <w:r w:rsidRPr="00EE04A4">
              <w:rPr>
                <w:rFonts w:ascii="Times New Roman" w:hAnsi="Times New Roman"/>
                <w:sz w:val="24"/>
                <w:szCs w:val="24"/>
              </w:rPr>
              <w:t>Контрольная работа</w:t>
            </w:r>
          </w:p>
        </w:tc>
      </w:tr>
      <w:tr w:rsidR="0052376D" w:rsidTr="00A6260D">
        <w:tc>
          <w:tcPr>
            <w:tcW w:w="1074" w:type="dxa"/>
          </w:tcPr>
          <w:p w:rsidR="0052376D" w:rsidRPr="000A2207" w:rsidRDefault="0052376D" w:rsidP="0052376D">
            <w:pPr>
              <w:widowControl w:val="0"/>
              <w:autoSpaceDE w:val="0"/>
              <w:autoSpaceDN w:val="0"/>
              <w:adjustRightInd w:val="0"/>
              <w:jc w:val="both"/>
              <w:rPr>
                <w:rFonts w:ascii="Times New Roman" w:hAnsi="Times New Roman"/>
                <w:b/>
                <w:sz w:val="24"/>
                <w:szCs w:val="24"/>
              </w:rPr>
            </w:pPr>
          </w:p>
        </w:tc>
        <w:tc>
          <w:tcPr>
            <w:tcW w:w="3287" w:type="dxa"/>
          </w:tcPr>
          <w:p w:rsidR="0052376D" w:rsidRPr="00B0288E" w:rsidRDefault="0052376D" w:rsidP="0052376D">
            <w:pPr>
              <w:pStyle w:val="a9"/>
              <w:spacing w:after="0"/>
              <w:jc w:val="both"/>
              <w:textAlignment w:val="baseline"/>
              <w:rPr>
                <w:rFonts w:ascii="Arial" w:hAnsi="Arial" w:cs="Arial"/>
                <w:sz w:val="36"/>
                <w:szCs w:val="36"/>
                <w:lang w:eastAsia="en-US"/>
              </w:rPr>
            </w:pPr>
            <w:r w:rsidRPr="00B0288E">
              <w:rPr>
                <w:bCs/>
                <w:kern w:val="24"/>
                <w:sz w:val="22"/>
                <w:szCs w:val="22"/>
                <w:lang w:eastAsia="en-US"/>
              </w:rPr>
              <w:t xml:space="preserve">Иностранный язык </w:t>
            </w:r>
          </w:p>
        </w:tc>
        <w:tc>
          <w:tcPr>
            <w:tcW w:w="5245" w:type="dxa"/>
          </w:tcPr>
          <w:p w:rsidR="0052376D" w:rsidRPr="00187B30" w:rsidRDefault="003F2829" w:rsidP="0052376D">
            <w:pPr>
              <w:rPr>
                <w:rFonts w:ascii="Times New Roman" w:hAnsi="Times New Roman"/>
                <w:sz w:val="24"/>
                <w:szCs w:val="24"/>
              </w:rPr>
            </w:pPr>
            <w:r>
              <w:rPr>
                <w:rFonts w:ascii="Times New Roman" w:hAnsi="Times New Roman"/>
                <w:sz w:val="24"/>
                <w:szCs w:val="24"/>
              </w:rPr>
              <w:t>Контрольная работа</w:t>
            </w:r>
          </w:p>
        </w:tc>
      </w:tr>
      <w:tr w:rsidR="0052376D" w:rsidTr="00A6260D">
        <w:tc>
          <w:tcPr>
            <w:tcW w:w="1074" w:type="dxa"/>
          </w:tcPr>
          <w:p w:rsidR="0052376D" w:rsidRPr="000A2207" w:rsidRDefault="0052376D" w:rsidP="0052376D">
            <w:pPr>
              <w:widowControl w:val="0"/>
              <w:autoSpaceDE w:val="0"/>
              <w:autoSpaceDN w:val="0"/>
              <w:adjustRightInd w:val="0"/>
              <w:jc w:val="both"/>
              <w:rPr>
                <w:rFonts w:ascii="Times New Roman" w:hAnsi="Times New Roman"/>
                <w:b/>
                <w:sz w:val="24"/>
                <w:szCs w:val="24"/>
              </w:rPr>
            </w:pPr>
          </w:p>
        </w:tc>
        <w:tc>
          <w:tcPr>
            <w:tcW w:w="3287" w:type="dxa"/>
          </w:tcPr>
          <w:p w:rsidR="0052376D" w:rsidRPr="00B0288E" w:rsidRDefault="0052376D" w:rsidP="0052376D">
            <w:pPr>
              <w:pStyle w:val="a9"/>
              <w:spacing w:after="0" w:line="285" w:lineRule="atLeast"/>
              <w:jc w:val="both"/>
              <w:textAlignment w:val="baseline"/>
              <w:rPr>
                <w:bCs/>
                <w:kern w:val="24"/>
                <w:lang w:eastAsia="en-US"/>
              </w:rPr>
            </w:pPr>
            <w:r w:rsidRPr="00B0288E">
              <w:rPr>
                <w:bCs/>
                <w:kern w:val="24"/>
                <w:sz w:val="22"/>
                <w:szCs w:val="22"/>
                <w:lang w:eastAsia="en-US"/>
              </w:rPr>
              <w:t>Алгебра</w:t>
            </w:r>
          </w:p>
        </w:tc>
        <w:tc>
          <w:tcPr>
            <w:tcW w:w="5245" w:type="dxa"/>
          </w:tcPr>
          <w:p w:rsidR="0052376D" w:rsidRPr="00EE04A4" w:rsidRDefault="0052376D" w:rsidP="0052376D">
            <w:pPr>
              <w:widowControl w:val="0"/>
              <w:autoSpaceDE w:val="0"/>
              <w:autoSpaceDN w:val="0"/>
              <w:adjustRightInd w:val="0"/>
              <w:contextualSpacing/>
              <w:jc w:val="both"/>
              <w:rPr>
                <w:rFonts w:ascii="Times New Roman" w:hAnsi="Times New Roman"/>
                <w:sz w:val="24"/>
                <w:szCs w:val="24"/>
              </w:rPr>
            </w:pPr>
            <w:r w:rsidRPr="00EE04A4">
              <w:rPr>
                <w:rFonts w:ascii="Times New Roman" w:hAnsi="Times New Roman"/>
                <w:sz w:val="24"/>
                <w:szCs w:val="24"/>
              </w:rPr>
              <w:t>Комплексная контрольная работа</w:t>
            </w:r>
          </w:p>
        </w:tc>
      </w:tr>
      <w:tr w:rsidR="0052376D" w:rsidTr="00A6260D">
        <w:tc>
          <w:tcPr>
            <w:tcW w:w="1074" w:type="dxa"/>
          </w:tcPr>
          <w:p w:rsidR="0052376D" w:rsidRPr="000A2207" w:rsidRDefault="0052376D" w:rsidP="0052376D">
            <w:pPr>
              <w:widowControl w:val="0"/>
              <w:autoSpaceDE w:val="0"/>
              <w:autoSpaceDN w:val="0"/>
              <w:adjustRightInd w:val="0"/>
              <w:jc w:val="both"/>
              <w:rPr>
                <w:rFonts w:ascii="Times New Roman" w:hAnsi="Times New Roman"/>
                <w:b/>
                <w:sz w:val="24"/>
                <w:szCs w:val="24"/>
              </w:rPr>
            </w:pPr>
          </w:p>
        </w:tc>
        <w:tc>
          <w:tcPr>
            <w:tcW w:w="3287" w:type="dxa"/>
          </w:tcPr>
          <w:p w:rsidR="0052376D" w:rsidRPr="00B0288E" w:rsidRDefault="0052376D" w:rsidP="0052376D">
            <w:pPr>
              <w:pStyle w:val="a9"/>
              <w:spacing w:after="0" w:line="285" w:lineRule="atLeast"/>
              <w:jc w:val="both"/>
              <w:textAlignment w:val="baseline"/>
              <w:rPr>
                <w:bCs/>
                <w:kern w:val="24"/>
                <w:lang w:eastAsia="en-US"/>
              </w:rPr>
            </w:pPr>
            <w:r w:rsidRPr="00B0288E">
              <w:rPr>
                <w:bCs/>
                <w:kern w:val="24"/>
                <w:sz w:val="22"/>
                <w:szCs w:val="22"/>
                <w:lang w:eastAsia="en-US"/>
              </w:rPr>
              <w:t>Геометрия</w:t>
            </w:r>
          </w:p>
        </w:tc>
        <w:tc>
          <w:tcPr>
            <w:tcW w:w="5245" w:type="dxa"/>
          </w:tcPr>
          <w:p w:rsidR="0052376D" w:rsidRPr="00EE04A4" w:rsidRDefault="0052376D" w:rsidP="0052376D">
            <w:pPr>
              <w:widowControl w:val="0"/>
              <w:autoSpaceDE w:val="0"/>
              <w:autoSpaceDN w:val="0"/>
              <w:adjustRightInd w:val="0"/>
              <w:contextualSpacing/>
              <w:jc w:val="both"/>
              <w:rPr>
                <w:rFonts w:ascii="Times New Roman" w:hAnsi="Times New Roman"/>
                <w:sz w:val="24"/>
                <w:szCs w:val="24"/>
              </w:rPr>
            </w:pPr>
            <w:r w:rsidRPr="00EE04A4">
              <w:rPr>
                <w:rFonts w:ascii="Times New Roman" w:hAnsi="Times New Roman"/>
                <w:sz w:val="24"/>
                <w:szCs w:val="24"/>
              </w:rPr>
              <w:t>Комплексная контрольная работа</w:t>
            </w:r>
          </w:p>
        </w:tc>
      </w:tr>
      <w:tr w:rsidR="0052376D" w:rsidTr="00A6260D">
        <w:tc>
          <w:tcPr>
            <w:tcW w:w="1074" w:type="dxa"/>
          </w:tcPr>
          <w:p w:rsidR="0052376D" w:rsidRPr="000A2207" w:rsidRDefault="0052376D" w:rsidP="0052376D">
            <w:pPr>
              <w:widowControl w:val="0"/>
              <w:autoSpaceDE w:val="0"/>
              <w:autoSpaceDN w:val="0"/>
              <w:adjustRightInd w:val="0"/>
              <w:jc w:val="both"/>
              <w:rPr>
                <w:rFonts w:ascii="Times New Roman" w:hAnsi="Times New Roman"/>
                <w:b/>
                <w:sz w:val="24"/>
                <w:szCs w:val="24"/>
              </w:rPr>
            </w:pPr>
          </w:p>
        </w:tc>
        <w:tc>
          <w:tcPr>
            <w:tcW w:w="3287" w:type="dxa"/>
          </w:tcPr>
          <w:p w:rsidR="0052376D" w:rsidRPr="00B0288E" w:rsidRDefault="0052376D" w:rsidP="0052376D">
            <w:pPr>
              <w:pStyle w:val="a9"/>
              <w:spacing w:after="0"/>
              <w:jc w:val="both"/>
              <w:textAlignment w:val="baseline"/>
              <w:rPr>
                <w:rFonts w:ascii="Arial" w:hAnsi="Arial" w:cs="Arial"/>
                <w:sz w:val="36"/>
                <w:szCs w:val="36"/>
                <w:lang w:eastAsia="en-US"/>
              </w:rPr>
            </w:pPr>
            <w:r w:rsidRPr="00B0288E">
              <w:rPr>
                <w:bCs/>
                <w:kern w:val="24"/>
                <w:sz w:val="22"/>
                <w:szCs w:val="22"/>
                <w:lang w:eastAsia="en-US"/>
              </w:rPr>
              <w:t xml:space="preserve">Информатика </w:t>
            </w:r>
          </w:p>
        </w:tc>
        <w:tc>
          <w:tcPr>
            <w:tcW w:w="5245" w:type="dxa"/>
          </w:tcPr>
          <w:p w:rsidR="0052376D" w:rsidRPr="00314953" w:rsidRDefault="0052376D" w:rsidP="0052376D">
            <w:pPr>
              <w:rPr>
                <w:rFonts w:ascii="Times New Roman" w:hAnsi="Times New Roman"/>
                <w:sz w:val="24"/>
                <w:szCs w:val="24"/>
              </w:rPr>
            </w:pPr>
            <w:r w:rsidRPr="00314953">
              <w:rPr>
                <w:rFonts w:ascii="Times New Roman" w:hAnsi="Times New Roman"/>
                <w:sz w:val="24"/>
                <w:szCs w:val="24"/>
              </w:rPr>
              <w:t>Контрольная работа</w:t>
            </w:r>
          </w:p>
        </w:tc>
      </w:tr>
      <w:tr w:rsidR="0052376D" w:rsidTr="00A6260D">
        <w:tc>
          <w:tcPr>
            <w:tcW w:w="1074" w:type="dxa"/>
          </w:tcPr>
          <w:p w:rsidR="0052376D" w:rsidRPr="000A2207" w:rsidRDefault="0052376D" w:rsidP="0052376D">
            <w:pPr>
              <w:widowControl w:val="0"/>
              <w:autoSpaceDE w:val="0"/>
              <w:autoSpaceDN w:val="0"/>
              <w:adjustRightInd w:val="0"/>
              <w:jc w:val="both"/>
              <w:rPr>
                <w:rFonts w:ascii="Times New Roman" w:hAnsi="Times New Roman"/>
                <w:b/>
                <w:sz w:val="24"/>
                <w:szCs w:val="24"/>
              </w:rPr>
            </w:pPr>
          </w:p>
        </w:tc>
        <w:tc>
          <w:tcPr>
            <w:tcW w:w="3287" w:type="dxa"/>
          </w:tcPr>
          <w:p w:rsidR="0052376D" w:rsidRPr="00B0288E" w:rsidRDefault="0052376D" w:rsidP="0052376D">
            <w:pPr>
              <w:pStyle w:val="a9"/>
              <w:spacing w:after="0" w:line="285" w:lineRule="atLeast"/>
              <w:jc w:val="both"/>
              <w:textAlignment w:val="baseline"/>
              <w:rPr>
                <w:rFonts w:ascii="Arial" w:hAnsi="Arial" w:cs="Arial"/>
                <w:sz w:val="36"/>
                <w:szCs w:val="36"/>
                <w:lang w:eastAsia="en-US"/>
              </w:rPr>
            </w:pPr>
            <w:r w:rsidRPr="00B0288E">
              <w:rPr>
                <w:bCs/>
                <w:kern w:val="24"/>
                <w:sz w:val="22"/>
                <w:szCs w:val="22"/>
                <w:lang w:eastAsia="en-US"/>
              </w:rPr>
              <w:t xml:space="preserve">История </w:t>
            </w:r>
          </w:p>
        </w:tc>
        <w:tc>
          <w:tcPr>
            <w:tcW w:w="5245" w:type="dxa"/>
          </w:tcPr>
          <w:p w:rsidR="0052376D" w:rsidRPr="00314953" w:rsidRDefault="0052376D" w:rsidP="0052376D">
            <w:pPr>
              <w:rPr>
                <w:rFonts w:ascii="Times New Roman" w:hAnsi="Times New Roman"/>
                <w:sz w:val="24"/>
                <w:szCs w:val="24"/>
              </w:rPr>
            </w:pPr>
            <w:r w:rsidRPr="00314953">
              <w:rPr>
                <w:rFonts w:ascii="Times New Roman" w:hAnsi="Times New Roman"/>
                <w:sz w:val="24"/>
                <w:szCs w:val="24"/>
              </w:rPr>
              <w:t>Итоговая контрольная работа</w:t>
            </w:r>
          </w:p>
        </w:tc>
      </w:tr>
      <w:tr w:rsidR="0052376D" w:rsidTr="00A6260D">
        <w:tc>
          <w:tcPr>
            <w:tcW w:w="1074" w:type="dxa"/>
          </w:tcPr>
          <w:p w:rsidR="0052376D" w:rsidRPr="000A2207" w:rsidRDefault="0052376D" w:rsidP="0052376D">
            <w:pPr>
              <w:widowControl w:val="0"/>
              <w:autoSpaceDE w:val="0"/>
              <w:autoSpaceDN w:val="0"/>
              <w:adjustRightInd w:val="0"/>
              <w:jc w:val="both"/>
              <w:rPr>
                <w:rFonts w:ascii="Times New Roman" w:hAnsi="Times New Roman"/>
                <w:b/>
                <w:sz w:val="24"/>
                <w:szCs w:val="24"/>
              </w:rPr>
            </w:pPr>
          </w:p>
        </w:tc>
        <w:tc>
          <w:tcPr>
            <w:tcW w:w="3287" w:type="dxa"/>
          </w:tcPr>
          <w:p w:rsidR="0052376D" w:rsidRPr="00B0288E" w:rsidRDefault="0052376D" w:rsidP="0052376D">
            <w:pPr>
              <w:pStyle w:val="a9"/>
              <w:spacing w:after="0"/>
              <w:jc w:val="both"/>
              <w:textAlignment w:val="baseline"/>
              <w:rPr>
                <w:rFonts w:ascii="Arial" w:hAnsi="Arial" w:cs="Arial"/>
                <w:sz w:val="36"/>
                <w:szCs w:val="36"/>
                <w:lang w:eastAsia="en-US"/>
              </w:rPr>
            </w:pPr>
            <w:r w:rsidRPr="00B0288E">
              <w:rPr>
                <w:bCs/>
                <w:kern w:val="24"/>
                <w:sz w:val="22"/>
                <w:szCs w:val="22"/>
                <w:lang w:eastAsia="en-US"/>
              </w:rPr>
              <w:t xml:space="preserve">Обществознание </w:t>
            </w:r>
          </w:p>
        </w:tc>
        <w:tc>
          <w:tcPr>
            <w:tcW w:w="5245" w:type="dxa"/>
          </w:tcPr>
          <w:p w:rsidR="0052376D" w:rsidRPr="00314953" w:rsidRDefault="0052376D" w:rsidP="0052376D">
            <w:pPr>
              <w:jc w:val="both"/>
              <w:textAlignment w:val="baseline"/>
              <w:rPr>
                <w:rFonts w:ascii="Times New Roman" w:hAnsi="Times New Roman"/>
                <w:sz w:val="24"/>
                <w:szCs w:val="24"/>
              </w:rPr>
            </w:pPr>
            <w:r w:rsidRPr="00314953">
              <w:rPr>
                <w:rFonts w:ascii="Times New Roman" w:hAnsi="Times New Roman"/>
                <w:sz w:val="24"/>
                <w:szCs w:val="24"/>
              </w:rPr>
              <w:t>Работа с текстом</w:t>
            </w:r>
          </w:p>
        </w:tc>
      </w:tr>
      <w:tr w:rsidR="0052376D" w:rsidTr="00A6260D">
        <w:tc>
          <w:tcPr>
            <w:tcW w:w="1074" w:type="dxa"/>
          </w:tcPr>
          <w:p w:rsidR="0052376D" w:rsidRPr="000A2207" w:rsidRDefault="0052376D" w:rsidP="0052376D">
            <w:pPr>
              <w:widowControl w:val="0"/>
              <w:autoSpaceDE w:val="0"/>
              <w:autoSpaceDN w:val="0"/>
              <w:adjustRightInd w:val="0"/>
              <w:jc w:val="both"/>
              <w:rPr>
                <w:rFonts w:ascii="Times New Roman" w:hAnsi="Times New Roman"/>
                <w:b/>
                <w:sz w:val="24"/>
                <w:szCs w:val="24"/>
              </w:rPr>
            </w:pPr>
          </w:p>
        </w:tc>
        <w:tc>
          <w:tcPr>
            <w:tcW w:w="3287" w:type="dxa"/>
          </w:tcPr>
          <w:p w:rsidR="0052376D" w:rsidRPr="00B0288E" w:rsidRDefault="0052376D" w:rsidP="0052376D">
            <w:pPr>
              <w:pStyle w:val="a9"/>
              <w:spacing w:after="0" w:line="285" w:lineRule="atLeast"/>
              <w:jc w:val="both"/>
              <w:textAlignment w:val="baseline"/>
              <w:rPr>
                <w:rFonts w:ascii="Arial" w:hAnsi="Arial" w:cs="Arial"/>
                <w:sz w:val="36"/>
                <w:szCs w:val="36"/>
                <w:lang w:eastAsia="en-US"/>
              </w:rPr>
            </w:pPr>
            <w:r w:rsidRPr="00B0288E">
              <w:rPr>
                <w:bCs/>
                <w:kern w:val="24"/>
                <w:sz w:val="22"/>
                <w:szCs w:val="22"/>
                <w:lang w:eastAsia="en-US"/>
              </w:rPr>
              <w:t>География</w:t>
            </w:r>
          </w:p>
        </w:tc>
        <w:tc>
          <w:tcPr>
            <w:tcW w:w="5245" w:type="dxa"/>
          </w:tcPr>
          <w:p w:rsidR="0052376D" w:rsidRPr="00314953" w:rsidRDefault="0052376D" w:rsidP="0052376D">
            <w:pPr>
              <w:spacing w:line="285" w:lineRule="atLeast"/>
              <w:jc w:val="both"/>
              <w:textAlignment w:val="baseline"/>
              <w:rPr>
                <w:rFonts w:ascii="Times New Roman" w:hAnsi="Times New Roman"/>
                <w:sz w:val="24"/>
                <w:szCs w:val="24"/>
              </w:rPr>
            </w:pPr>
            <w:r w:rsidRPr="00314953">
              <w:rPr>
                <w:rFonts w:ascii="Times New Roman" w:hAnsi="Times New Roman"/>
                <w:sz w:val="24"/>
                <w:szCs w:val="24"/>
              </w:rPr>
              <w:t>Итоговый тест с практическим заданием</w:t>
            </w:r>
          </w:p>
        </w:tc>
      </w:tr>
      <w:tr w:rsidR="0052376D" w:rsidTr="00A6260D">
        <w:tc>
          <w:tcPr>
            <w:tcW w:w="1074" w:type="dxa"/>
          </w:tcPr>
          <w:p w:rsidR="0052376D" w:rsidRPr="000A2207" w:rsidRDefault="0052376D" w:rsidP="0052376D">
            <w:pPr>
              <w:widowControl w:val="0"/>
              <w:autoSpaceDE w:val="0"/>
              <w:autoSpaceDN w:val="0"/>
              <w:adjustRightInd w:val="0"/>
              <w:jc w:val="both"/>
              <w:rPr>
                <w:rFonts w:ascii="Times New Roman" w:hAnsi="Times New Roman"/>
                <w:b/>
                <w:sz w:val="24"/>
                <w:szCs w:val="24"/>
              </w:rPr>
            </w:pPr>
          </w:p>
        </w:tc>
        <w:tc>
          <w:tcPr>
            <w:tcW w:w="3287" w:type="dxa"/>
          </w:tcPr>
          <w:p w:rsidR="0052376D" w:rsidRPr="00B0288E" w:rsidRDefault="0052376D" w:rsidP="0052376D">
            <w:pPr>
              <w:pStyle w:val="a9"/>
              <w:spacing w:after="0" w:line="285" w:lineRule="atLeast"/>
              <w:jc w:val="both"/>
              <w:textAlignment w:val="baseline"/>
              <w:rPr>
                <w:rFonts w:ascii="Arial" w:hAnsi="Arial" w:cs="Arial"/>
                <w:sz w:val="36"/>
                <w:szCs w:val="36"/>
                <w:lang w:eastAsia="en-US"/>
              </w:rPr>
            </w:pPr>
            <w:r w:rsidRPr="00B0288E">
              <w:rPr>
                <w:bCs/>
                <w:kern w:val="24"/>
                <w:sz w:val="22"/>
                <w:szCs w:val="22"/>
                <w:lang w:eastAsia="en-US"/>
              </w:rPr>
              <w:t>Физика</w:t>
            </w:r>
          </w:p>
        </w:tc>
        <w:tc>
          <w:tcPr>
            <w:tcW w:w="5245" w:type="dxa"/>
          </w:tcPr>
          <w:p w:rsidR="0052376D" w:rsidRPr="00314953" w:rsidRDefault="0052376D" w:rsidP="0052376D">
            <w:pPr>
              <w:widowControl w:val="0"/>
              <w:autoSpaceDE w:val="0"/>
              <w:autoSpaceDN w:val="0"/>
              <w:adjustRightInd w:val="0"/>
              <w:contextualSpacing/>
              <w:jc w:val="both"/>
              <w:rPr>
                <w:rFonts w:ascii="Times New Roman" w:hAnsi="Times New Roman"/>
                <w:sz w:val="24"/>
                <w:szCs w:val="24"/>
              </w:rPr>
            </w:pPr>
            <w:r w:rsidRPr="00314953">
              <w:rPr>
                <w:rFonts w:ascii="Times New Roman" w:hAnsi="Times New Roman"/>
                <w:sz w:val="24"/>
                <w:szCs w:val="24"/>
              </w:rPr>
              <w:t>Контрольная работа</w:t>
            </w:r>
          </w:p>
        </w:tc>
      </w:tr>
      <w:tr w:rsidR="0052376D" w:rsidTr="00A6260D">
        <w:tc>
          <w:tcPr>
            <w:tcW w:w="1074" w:type="dxa"/>
          </w:tcPr>
          <w:p w:rsidR="0052376D" w:rsidRPr="000A2207" w:rsidRDefault="0052376D" w:rsidP="0052376D">
            <w:pPr>
              <w:widowControl w:val="0"/>
              <w:autoSpaceDE w:val="0"/>
              <w:autoSpaceDN w:val="0"/>
              <w:adjustRightInd w:val="0"/>
              <w:jc w:val="both"/>
              <w:rPr>
                <w:rFonts w:ascii="Times New Roman" w:hAnsi="Times New Roman"/>
                <w:b/>
                <w:sz w:val="24"/>
                <w:szCs w:val="24"/>
              </w:rPr>
            </w:pPr>
          </w:p>
        </w:tc>
        <w:tc>
          <w:tcPr>
            <w:tcW w:w="3287" w:type="dxa"/>
          </w:tcPr>
          <w:p w:rsidR="0052376D" w:rsidRPr="00B0288E" w:rsidRDefault="0052376D" w:rsidP="0052376D">
            <w:pPr>
              <w:pStyle w:val="a9"/>
              <w:spacing w:after="0" w:line="285" w:lineRule="atLeast"/>
              <w:jc w:val="both"/>
              <w:textAlignment w:val="baseline"/>
              <w:rPr>
                <w:rFonts w:ascii="Arial" w:hAnsi="Arial" w:cs="Arial"/>
                <w:sz w:val="36"/>
                <w:szCs w:val="36"/>
                <w:lang w:eastAsia="en-US"/>
              </w:rPr>
            </w:pPr>
            <w:r w:rsidRPr="00B0288E">
              <w:rPr>
                <w:bCs/>
                <w:kern w:val="24"/>
                <w:sz w:val="22"/>
                <w:szCs w:val="22"/>
                <w:lang w:eastAsia="en-US"/>
              </w:rPr>
              <w:t>Химия</w:t>
            </w:r>
          </w:p>
        </w:tc>
        <w:tc>
          <w:tcPr>
            <w:tcW w:w="5245" w:type="dxa"/>
          </w:tcPr>
          <w:p w:rsidR="0052376D" w:rsidRPr="00314953" w:rsidRDefault="0052376D" w:rsidP="0052376D">
            <w:pPr>
              <w:spacing w:line="285" w:lineRule="atLeast"/>
              <w:jc w:val="both"/>
              <w:textAlignment w:val="baseline"/>
              <w:rPr>
                <w:rFonts w:ascii="Times New Roman" w:hAnsi="Times New Roman"/>
                <w:sz w:val="24"/>
                <w:szCs w:val="24"/>
              </w:rPr>
            </w:pPr>
            <w:r w:rsidRPr="00314953">
              <w:rPr>
                <w:rFonts w:ascii="Times New Roman" w:hAnsi="Times New Roman"/>
                <w:sz w:val="24"/>
                <w:szCs w:val="24"/>
              </w:rPr>
              <w:t>Итоговый тест</w:t>
            </w:r>
          </w:p>
        </w:tc>
      </w:tr>
      <w:tr w:rsidR="0052376D" w:rsidTr="00A6260D">
        <w:tc>
          <w:tcPr>
            <w:tcW w:w="1074" w:type="dxa"/>
          </w:tcPr>
          <w:p w:rsidR="0052376D" w:rsidRPr="000A2207" w:rsidRDefault="0052376D" w:rsidP="0052376D">
            <w:pPr>
              <w:widowControl w:val="0"/>
              <w:autoSpaceDE w:val="0"/>
              <w:autoSpaceDN w:val="0"/>
              <w:adjustRightInd w:val="0"/>
              <w:jc w:val="both"/>
              <w:rPr>
                <w:rFonts w:ascii="Times New Roman" w:hAnsi="Times New Roman"/>
                <w:b/>
                <w:sz w:val="24"/>
                <w:szCs w:val="24"/>
              </w:rPr>
            </w:pPr>
          </w:p>
        </w:tc>
        <w:tc>
          <w:tcPr>
            <w:tcW w:w="3287" w:type="dxa"/>
          </w:tcPr>
          <w:p w:rsidR="0052376D" w:rsidRPr="00B0288E" w:rsidRDefault="0052376D" w:rsidP="0052376D">
            <w:pPr>
              <w:pStyle w:val="a9"/>
              <w:spacing w:after="0" w:line="285" w:lineRule="atLeast"/>
              <w:jc w:val="both"/>
              <w:textAlignment w:val="baseline"/>
              <w:rPr>
                <w:rFonts w:ascii="Arial" w:hAnsi="Arial" w:cs="Arial"/>
                <w:sz w:val="36"/>
                <w:szCs w:val="36"/>
                <w:lang w:eastAsia="en-US"/>
              </w:rPr>
            </w:pPr>
            <w:r w:rsidRPr="00B0288E">
              <w:rPr>
                <w:bCs/>
                <w:kern w:val="24"/>
                <w:sz w:val="22"/>
                <w:szCs w:val="22"/>
                <w:lang w:eastAsia="en-US"/>
              </w:rPr>
              <w:t>Биология</w:t>
            </w:r>
          </w:p>
        </w:tc>
        <w:tc>
          <w:tcPr>
            <w:tcW w:w="5245" w:type="dxa"/>
          </w:tcPr>
          <w:p w:rsidR="0052376D" w:rsidRPr="00314953" w:rsidRDefault="0052376D" w:rsidP="0052376D">
            <w:pPr>
              <w:spacing w:line="285" w:lineRule="atLeast"/>
              <w:jc w:val="both"/>
              <w:textAlignment w:val="baseline"/>
              <w:rPr>
                <w:rFonts w:ascii="Times New Roman" w:hAnsi="Times New Roman"/>
                <w:sz w:val="24"/>
                <w:szCs w:val="24"/>
              </w:rPr>
            </w:pPr>
            <w:r w:rsidRPr="00314953">
              <w:rPr>
                <w:rFonts w:ascii="Times New Roman" w:hAnsi="Times New Roman"/>
                <w:sz w:val="24"/>
                <w:szCs w:val="24"/>
              </w:rPr>
              <w:t>Итоговый тест</w:t>
            </w:r>
          </w:p>
        </w:tc>
      </w:tr>
      <w:tr w:rsidR="0052376D" w:rsidTr="00A6260D">
        <w:tc>
          <w:tcPr>
            <w:tcW w:w="1074" w:type="dxa"/>
          </w:tcPr>
          <w:p w:rsidR="0052376D" w:rsidRPr="000A2207" w:rsidRDefault="0052376D" w:rsidP="0052376D">
            <w:pPr>
              <w:widowControl w:val="0"/>
              <w:autoSpaceDE w:val="0"/>
              <w:autoSpaceDN w:val="0"/>
              <w:adjustRightInd w:val="0"/>
              <w:jc w:val="both"/>
              <w:rPr>
                <w:rFonts w:ascii="Times New Roman" w:hAnsi="Times New Roman"/>
                <w:b/>
                <w:sz w:val="24"/>
                <w:szCs w:val="24"/>
              </w:rPr>
            </w:pPr>
          </w:p>
        </w:tc>
        <w:tc>
          <w:tcPr>
            <w:tcW w:w="3287" w:type="dxa"/>
          </w:tcPr>
          <w:p w:rsidR="0052376D" w:rsidRPr="00B0288E" w:rsidRDefault="0052376D" w:rsidP="0052376D">
            <w:pPr>
              <w:pStyle w:val="a9"/>
              <w:spacing w:before="0" w:beforeAutospacing="0" w:after="0" w:afterAutospacing="0" w:line="285" w:lineRule="atLeast"/>
              <w:jc w:val="both"/>
              <w:textAlignment w:val="baseline"/>
              <w:rPr>
                <w:rFonts w:ascii="Arial" w:hAnsi="Arial" w:cs="Arial"/>
                <w:sz w:val="36"/>
                <w:szCs w:val="36"/>
                <w:lang w:eastAsia="en-US"/>
              </w:rPr>
            </w:pPr>
            <w:r w:rsidRPr="00B0288E">
              <w:rPr>
                <w:bCs/>
                <w:kern w:val="24"/>
                <w:sz w:val="22"/>
                <w:szCs w:val="22"/>
                <w:lang w:eastAsia="en-US"/>
              </w:rPr>
              <w:t>ОБЖ</w:t>
            </w:r>
          </w:p>
        </w:tc>
        <w:tc>
          <w:tcPr>
            <w:tcW w:w="5245" w:type="dxa"/>
          </w:tcPr>
          <w:p w:rsidR="0052376D" w:rsidRPr="00187B30" w:rsidRDefault="0052376D" w:rsidP="0052376D">
            <w:pPr>
              <w:rPr>
                <w:rFonts w:ascii="Times New Roman" w:hAnsi="Times New Roman"/>
                <w:sz w:val="24"/>
                <w:szCs w:val="24"/>
              </w:rPr>
            </w:pPr>
            <w:r w:rsidRPr="00314953">
              <w:rPr>
                <w:rFonts w:ascii="Times New Roman" w:hAnsi="Times New Roman"/>
                <w:sz w:val="24"/>
                <w:szCs w:val="24"/>
              </w:rPr>
              <w:t>Итоговый тест</w:t>
            </w:r>
          </w:p>
        </w:tc>
      </w:tr>
      <w:tr w:rsidR="0052376D" w:rsidTr="00A6260D">
        <w:tc>
          <w:tcPr>
            <w:tcW w:w="1074" w:type="dxa"/>
          </w:tcPr>
          <w:p w:rsidR="0052376D" w:rsidRPr="000A2207" w:rsidRDefault="0052376D" w:rsidP="0052376D">
            <w:pPr>
              <w:widowControl w:val="0"/>
              <w:autoSpaceDE w:val="0"/>
              <w:autoSpaceDN w:val="0"/>
              <w:adjustRightInd w:val="0"/>
              <w:jc w:val="both"/>
              <w:rPr>
                <w:rFonts w:ascii="Times New Roman" w:hAnsi="Times New Roman"/>
                <w:b/>
                <w:sz w:val="24"/>
                <w:szCs w:val="24"/>
              </w:rPr>
            </w:pPr>
          </w:p>
        </w:tc>
        <w:tc>
          <w:tcPr>
            <w:tcW w:w="3287" w:type="dxa"/>
          </w:tcPr>
          <w:p w:rsidR="0052376D" w:rsidRPr="00B0288E" w:rsidRDefault="0052376D" w:rsidP="0052376D">
            <w:pPr>
              <w:pStyle w:val="a9"/>
              <w:spacing w:before="0" w:beforeAutospacing="0" w:after="0" w:afterAutospacing="0"/>
              <w:jc w:val="both"/>
              <w:textAlignment w:val="baseline"/>
              <w:rPr>
                <w:rFonts w:ascii="Arial" w:hAnsi="Arial" w:cs="Arial"/>
                <w:sz w:val="36"/>
                <w:szCs w:val="36"/>
                <w:lang w:eastAsia="en-US"/>
              </w:rPr>
            </w:pPr>
            <w:r w:rsidRPr="00B0288E">
              <w:rPr>
                <w:bCs/>
                <w:kern w:val="24"/>
                <w:sz w:val="22"/>
                <w:szCs w:val="22"/>
                <w:lang w:eastAsia="en-US"/>
              </w:rPr>
              <w:t xml:space="preserve">Физическая культура </w:t>
            </w:r>
          </w:p>
        </w:tc>
        <w:tc>
          <w:tcPr>
            <w:tcW w:w="5245" w:type="dxa"/>
          </w:tcPr>
          <w:p w:rsidR="0052376D" w:rsidRPr="00314953" w:rsidRDefault="0052376D" w:rsidP="0052376D">
            <w:pPr>
              <w:rPr>
                <w:rFonts w:ascii="Times New Roman" w:hAnsi="Times New Roman"/>
                <w:sz w:val="24"/>
                <w:szCs w:val="24"/>
              </w:rPr>
            </w:pPr>
            <w:r w:rsidRPr="00314953">
              <w:rPr>
                <w:rFonts w:ascii="Times New Roman" w:hAnsi="Times New Roman"/>
                <w:sz w:val="24"/>
                <w:szCs w:val="24"/>
              </w:rPr>
              <w:t>Итоговый тест(теория)</w:t>
            </w:r>
          </w:p>
          <w:p w:rsidR="0052376D" w:rsidRPr="00314953" w:rsidRDefault="0052376D" w:rsidP="0052376D">
            <w:pPr>
              <w:contextualSpacing/>
              <w:rPr>
                <w:rFonts w:ascii="Times New Roman" w:hAnsi="Times New Roman"/>
                <w:sz w:val="24"/>
                <w:szCs w:val="24"/>
              </w:rPr>
            </w:pPr>
            <w:r w:rsidRPr="00314953">
              <w:rPr>
                <w:rFonts w:ascii="Times New Roman" w:hAnsi="Times New Roman"/>
                <w:sz w:val="24"/>
                <w:szCs w:val="24"/>
              </w:rPr>
              <w:t>Сдача нормативов, приближенных к нормативам ГТО (практика)</w:t>
            </w:r>
          </w:p>
        </w:tc>
      </w:tr>
      <w:tr w:rsidR="0052376D" w:rsidTr="00A6260D">
        <w:tc>
          <w:tcPr>
            <w:tcW w:w="1074" w:type="dxa"/>
          </w:tcPr>
          <w:p w:rsidR="0052376D" w:rsidRPr="000A2207" w:rsidRDefault="0052376D" w:rsidP="0052376D">
            <w:pPr>
              <w:widowControl w:val="0"/>
              <w:autoSpaceDE w:val="0"/>
              <w:autoSpaceDN w:val="0"/>
              <w:adjustRightInd w:val="0"/>
              <w:jc w:val="both"/>
              <w:rPr>
                <w:rFonts w:ascii="Times New Roman" w:hAnsi="Times New Roman"/>
                <w:b/>
                <w:sz w:val="24"/>
                <w:szCs w:val="24"/>
              </w:rPr>
            </w:pPr>
          </w:p>
        </w:tc>
        <w:tc>
          <w:tcPr>
            <w:tcW w:w="3287" w:type="dxa"/>
          </w:tcPr>
          <w:p w:rsidR="0052376D" w:rsidRPr="00E252F6" w:rsidRDefault="0052376D" w:rsidP="0052376D">
            <w:pPr>
              <w:widowControl w:val="0"/>
              <w:autoSpaceDE w:val="0"/>
              <w:autoSpaceDN w:val="0"/>
              <w:adjustRightInd w:val="0"/>
              <w:jc w:val="both"/>
              <w:rPr>
                <w:rFonts w:ascii="Times New Roman" w:hAnsi="Times New Roman"/>
                <w:sz w:val="24"/>
                <w:szCs w:val="24"/>
              </w:rPr>
            </w:pPr>
            <w:r w:rsidRPr="000E2475">
              <w:rPr>
                <w:rFonts w:ascii="Times New Roman" w:hAnsi="Times New Roman"/>
                <w:sz w:val="24"/>
                <w:szCs w:val="24"/>
              </w:rPr>
              <w:t>Государственный (коми) язык/Литература Республики Коми</w:t>
            </w:r>
          </w:p>
        </w:tc>
        <w:tc>
          <w:tcPr>
            <w:tcW w:w="5245" w:type="dxa"/>
          </w:tcPr>
          <w:p w:rsidR="0052376D" w:rsidRPr="006A0D48" w:rsidRDefault="0052376D" w:rsidP="0052376D">
            <w:pPr>
              <w:widowControl w:val="0"/>
              <w:autoSpaceDE w:val="0"/>
              <w:autoSpaceDN w:val="0"/>
              <w:adjustRightInd w:val="0"/>
              <w:jc w:val="both"/>
              <w:rPr>
                <w:rFonts w:ascii="Times New Roman" w:hAnsi="Times New Roman"/>
                <w:sz w:val="24"/>
                <w:szCs w:val="24"/>
              </w:rPr>
            </w:pPr>
            <w:r w:rsidRPr="006A0D48">
              <w:rPr>
                <w:rFonts w:ascii="Times New Roman" w:hAnsi="Times New Roman"/>
                <w:sz w:val="24"/>
                <w:szCs w:val="24"/>
              </w:rPr>
              <w:t>Контрольная работа</w:t>
            </w:r>
            <w:r>
              <w:rPr>
                <w:rFonts w:ascii="Times New Roman" w:hAnsi="Times New Roman"/>
                <w:sz w:val="24"/>
                <w:szCs w:val="24"/>
              </w:rPr>
              <w:t>/ зачетная работа</w:t>
            </w:r>
          </w:p>
        </w:tc>
      </w:tr>
      <w:tr w:rsidR="0052376D" w:rsidTr="00A6260D">
        <w:tc>
          <w:tcPr>
            <w:tcW w:w="1074" w:type="dxa"/>
          </w:tcPr>
          <w:p w:rsidR="0052376D" w:rsidRPr="000A2207" w:rsidRDefault="0052376D" w:rsidP="0052376D">
            <w:pPr>
              <w:widowControl w:val="0"/>
              <w:autoSpaceDE w:val="0"/>
              <w:autoSpaceDN w:val="0"/>
              <w:adjustRightInd w:val="0"/>
              <w:jc w:val="both"/>
              <w:rPr>
                <w:rFonts w:ascii="Times New Roman" w:hAnsi="Times New Roman"/>
                <w:b/>
                <w:sz w:val="24"/>
                <w:szCs w:val="24"/>
              </w:rPr>
            </w:pPr>
          </w:p>
        </w:tc>
        <w:tc>
          <w:tcPr>
            <w:tcW w:w="3287" w:type="dxa"/>
          </w:tcPr>
          <w:p w:rsidR="0052376D" w:rsidRPr="00E252F6" w:rsidRDefault="0052376D" w:rsidP="0052376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История Великобритании/ Диалог культур</w:t>
            </w:r>
          </w:p>
        </w:tc>
        <w:tc>
          <w:tcPr>
            <w:tcW w:w="5245" w:type="dxa"/>
          </w:tcPr>
          <w:p w:rsidR="0052376D" w:rsidRDefault="0052376D" w:rsidP="0052376D">
            <w:r w:rsidRPr="00187B30">
              <w:rPr>
                <w:rFonts w:ascii="Times New Roman" w:hAnsi="Times New Roman"/>
                <w:sz w:val="24"/>
                <w:szCs w:val="24"/>
              </w:rPr>
              <w:t xml:space="preserve">Зачетная работа </w:t>
            </w:r>
          </w:p>
        </w:tc>
      </w:tr>
      <w:tr w:rsidR="0052376D" w:rsidTr="00A6260D">
        <w:tc>
          <w:tcPr>
            <w:tcW w:w="1074" w:type="dxa"/>
          </w:tcPr>
          <w:p w:rsidR="0052376D" w:rsidRPr="000A2207" w:rsidRDefault="0052376D" w:rsidP="0052376D">
            <w:pPr>
              <w:widowControl w:val="0"/>
              <w:autoSpaceDE w:val="0"/>
              <w:autoSpaceDN w:val="0"/>
              <w:adjustRightInd w:val="0"/>
              <w:jc w:val="both"/>
              <w:rPr>
                <w:rFonts w:ascii="Times New Roman" w:hAnsi="Times New Roman"/>
                <w:b/>
                <w:sz w:val="24"/>
                <w:szCs w:val="24"/>
              </w:rPr>
            </w:pPr>
          </w:p>
        </w:tc>
        <w:tc>
          <w:tcPr>
            <w:tcW w:w="3287" w:type="dxa"/>
          </w:tcPr>
          <w:p w:rsidR="0052376D" w:rsidRPr="00E252F6" w:rsidRDefault="0052376D" w:rsidP="0052376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За страницами учебника математики</w:t>
            </w:r>
          </w:p>
        </w:tc>
        <w:tc>
          <w:tcPr>
            <w:tcW w:w="5245" w:type="dxa"/>
          </w:tcPr>
          <w:p w:rsidR="0052376D" w:rsidRDefault="0052376D" w:rsidP="0052376D">
            <w:r w:rsidRPr="00187B30">
              <w:rPr>
                <w:rFonts w:ascii="Times New Roman" w:hAnsi="Times New Roman"/>
                <w:sz w:val="24"/>
                <w:szCs w:val="24"/>
              </w:rPr>
              <w:t xml:space="preserve">Зачетная работа </w:t>
            </w:r>
          </w:p>
        </w:tc>
      </w:tr>
    </w:tbl>
    <w:p w:rsidR="00B14960" w:rsidRDefault="00B14960" w:rsidP="00B14960">
      <w:pPr>
        <w:widowControl w:val="0"/>
        <w:autoSpaceDE w:val="0"/>
        <w:autoSpaceDN w:val="0"/>
        <w:adjustRightInd w:val="0"/>
        <w:spacing w:after="0" w:line="240" w:lineRule="auto"/>
        <w:ind w:left="708" w:firstLine="1"/>
        <w:jc w:val="both"/>
        <w:rPr>
          <w:rFonts w:ascii="Times New Roman" w:hAnsi="Times New Roman"/>
          <w:sz w:val="24"/>
          <w:szCs w:val="24"/>
        </w:rPr>
      </w:pPr>
    </w:p>
    <w:p w:rsidR="00B14960" w:rsidRPr="005B417D" w:rsidRDefault="00B14960" w:rsidP="00B14960">
      <w:pPr>
        <w:widowControl w:val="0"/>
        <w:autoSpaceDE w:val="0"/>
        <w:autoSpaceDN w:val="0"/>
        <w:adjustRightInd w:val="0"/>
        <w:spacing w:after="0"/>
        <w:ind w:firstLine="708"/>
        <w:jc w:val="both"/>
        <w:rPr>
          <w:rFonts w:ascii="Times New Roman" w:hAnsi="Times New Roman"/>
          <w:sz w:val="24"/>
          <w:szCs w:val="24"/>
        </w:rPr>
      </w:pPr>
      <w:r w:rsidRPr="005B417D">
        <w:rPr>
          <w:rFonts w:ascii="Times New Roman" w:hAnsi="Times New Roman"/>
          <w:sz w:val="24"/>
          <w:szCs w:val="24"/>
        </w:rPr>
        <w:t xml:space="preserve">Неудовлетворительные результаты или </w:t>
      </w:r>
      <w:proofErr w:type="spellStart"/>
      <w:r w:rsidRPr="005B417D">
        <w:rPr>
          <w:rFonts w:ascii="Times New Roman" w:hAnsi="Times New Roman"/>
          <w:sz w:val="24"/>
          <w:szCs w:val="24"/>
        </w:rPr>
        <w:t>непрохождение</w:t>
      </w:r>
      <w:proofErr w:type="spellEnd"/>
      <w:r w:rsidRPr="005B417D">
        <w:rPr>
          <w:rFonts w:ascii="Times New Roman" w:hAnsi="Times New Roman"/>
          <w:sz w:val="24"/>
          <w:szCs w:val="24"/>
        </w:rPr>
        <w:t xml:space="preserve"> промежуточной аттестации по одному или нескольким учебным предметам, курсам основной общеобразовательной программы при отсутствии уважительных причин признаются академической задолженностью.</w:t>
      </w:r>
    </w:p>
    <w:p w:rsidR="00B14960" w:rsidRPr="005B417D" w:rsidRDefault="00B14960" w:rsidP="00B14960">
      <w:pPr>
        <w:widowControl w:val="0"/>
        <w:autoSpaceDE w:val="0"/>
        <w:autoSpaceDN w:val="0"/>
        <w:adjustRightInd w:val="0"/>
        <w:spacing w:after="0"/>
        <w:ind w:firstLine="708"/>
        <w:jc w:val="both"/>
        <w:rPr>
          <w:rFonts w:ascii="Times New Roman" w:hAnsi="Times New Roman"/>
          <w:sz w:val="24"/>
          <w:szCs w:val="24"/>
        </w:rPr>
      </w:pPr>
      <w:r w:rsidRPr="005B417D">
        <w:rPr>
          <w:rFonts w:ascii="Times New Roman" w:hAnsi="Times New Roman"/>
          <w:sz w:val="24"/>
          <w:szCs w:val="24"/>
        </w:rPr>
        <w:t>Академическую задолженность учащийся обязан ликвидировать в течение одного года с момента ее образования (в указанный период не включается время болезни учащегося) в сроки, установленные приказом директора. Повторное прохождение промежуточной аттестации за год, по соответствующему учебному предмету, курсу допускается не более двух раз.</w:t>
      </w:r>
    </w:p>
    <w:p w:rsidR="00B14960" w:rsidRDefault="00B14960" w:rsidP="00B14960">
      <w:pPr>
        <w:spacing w:line="240" w:lineRule="auto"/>
        <w:ind w:firstLine="708"/>
        <w:jc w:val="both"/>
        <w:rPr>
          <w:rFonts w:ascii="Times New Roman" w:hAnsi="Times New Roman" w:cs="Times New Roman"/>
          <w:sz w:val="24"/>
          <w:szCs w:val="24"/>
        </w:rPr>
      </w:pPr>
      <w:r w:rsidRPr="00A32AC9">
        <w:rPr>
          <w:rFonts w:ascii="Times New Roman" w:hAnsi="Times New Roman" w:cs="Times New Roman"/>
          <w:sz w:val="24"/>
          <w:szCs w:val="24"/>
        </w:rPr>
        <w:t xml:space="preserve">Логика учебного плана – это проявление структурной и содержательной преемственности всех форм работы, имеющих определенные учебно-воспитательные и развивающие особенности. Основные направления совершенствования учебного плана мы видим в отработке </w:t>
      </w:r>
      <w:proofErr w:type="spellStart"/>
      <w:r w:rsidRPr="00A32AC9">
        <w:rPr>
          <w:rFonts w:ascii="Times New Roman" w:hAnsi="Times New Roman" w:cs="Times New Roman"/>
          <w:sz w:val="24"/>
          <w:szCs w:val="24"/>
        </w:rPr>
        <w:t>межпредметных</w:t>
      </w:r>
      <w:proofErr w:type="spellEnd"/>
      <w:r w:rsidRPr="00A32AC9">
        <w:rPr>
          <w:rFonts w:ascii="Times New Roman" w:hAnsi="Times New Roman" w:cs="Times New Roman"/>
          <w:sz w:val="24"/>
          <w:szCs w:val="24"/>
        </w:rPr>
        <w:t xml:space="preserve"> и </w:t>
      </w:r>
      <w:proofErr w:type="spellStart"/>
      <w:r w:rsidRPr="00A32AC9">
        <w:rPr>
          <w:rFonts w:ascii="Times New Roman" w:hAnsi="Times New Roman" w:cs="Times New Roman"/>
          <w:sz w:val="24"/>
          <w:szCs w:val="24"/>
        </w:rPr>
        <w:t>внутрипредметных</w:t>
      </w:r>
      <w:proofErr w:type="spellEnd"/>
      <w:r w:rsidRPr="00A32AC9">
        <w:rPr>
          <w:rFonts w:ascii="Times New Roman" w:hAnsi="Times New Roman" w:cs="Times New Roman"/>
          <w:sz w:val="24"/>
          <w:szCs w:val="24"/>
        </w:rPr>
        <w:t xml:space="preserve"> связей курсов в целях оптимального планирования учебного времени и устранения перегрузок учащихся с учетом их возрастных особенностей.  </w:t>
      </w:r>
    </w:p>
    <w:p w:rsidR="00535CB6" w:rsidRPr="00A32AC9" w:rsidRDefault="00535CB6" w:rsidP="00B14960">
      <w:pPr>
        <w:spacing w:line="240" w:lineRule="auto"/>
        <w:ind w:firstLine="708"/>
        <w:jc w:val="both"/>
        <w:rPr>
          <w:rFonts w:ascii="Times New Roman" w:hAnsi="Times New Roman" w:cs="Times New Roman"/>
          <w:sz w:val="24"/>
          <w:szCs w:val="24"/>
        </w:rPr>
      </w:pPr>
    </w:p>
    <w:p w:rsidR="00B14960" w:rsidRDefault="00E10992" w:rsidP="00B14960">
      <w:pPr>
        <w:spacing w:line="240" w:lineRule="auto"/>
        <w:jc w:val="center"/>
      </w:pPr>
      <w:proofErr w:type="gramStart"/>
      <w:r>
        <w:rPr>
          <w:rFonts w:ascii="Times New Roman" w:hAnsi="Times New Roman" w:cs="Times New Roman"/>
          <w:sz w:val="24"/>
          <w:szCs w:val="24"/>
        </w:rPr>
        <w:t>Д</w:t>
      </w:r>
      <w:r w:rsidR="00B14960" w:rsidRPr="00A32AC9">
        <w:rPr>
          <w:rFonts w:ascii="Times New Roman" w:hAnsi="Times New Roman" w:cs="Times New Roman"/>
          <w:sz w:val="24"/>
          <w:szCs w:val="24"/>
        </w:rPr>
        <w:t xml:space="preserve">иректор  </w:t>
      </w:r>
      <w:r w:rsidR="00B14960" w:rsidRPr="00A32AC9">
        <w:rPr>
          <w:rFonts w:ascii="Times New Roman" w:hAnsi="Times New Roman" w:cs="Times New Roman"/>
          <w:sz w:val="24"/>
          <w:szCs w:val="24"/>
        </w:rPr>
        <w:tab/>
      </w:r>
      <w:proofErr w:type="gramEnd"/>
      <w:r w:rsidR="00B14960">
        <w:rPr>
          <w:rFonts w:ascii="Times New Roman" w:hAnsi="Times New Roman" w:cs="Times New Roman"/>
          <w:sz w:val="24"/>
          <w:szCs w:val="24"/>
        </w:rPr>
        <w:t xml:space="preserve">                                                                   </w:t>
      </w:r>
      <w:r w:rsidR="00B14960" w:rsidRPr="00A32AC9">
        <w:rPr>
          <w:rFonts w:ascii="Times New Roman" w:hAnsi="Times New Roman" w:cs="Times New Roman"/>
          <w:sz w:val="24"/>
          <w:szCs w:val="24"/>
        </w:rPr>
        <w:tab/>
      </w:r>
      <w:r w:rsidR="003E4C0D">
        <w:rPr>
          <w:rFonts w:ascii="Times New Roman" w:hAnsi="Times New Roman" w:cs="Times New Roman"/>
          <w:sz w:val="24"/>
          <w:szCs w:val="24"/>
        </w:rPr>
        <w:t xml:space="preserve">Т.В. </w:t>
      </w:r>
      <w:proofErr w:type="spellStart"/>
      <w:r w:rsidR="003E4C0D">
        <w:rPr>
          <w:rFonts w:ascii="Times New Roman" w:hAnsi="Times New Roman" w:cs="Times New Roman"/>
          <w:sz w:val="24"/>
          <w:szCs w:val="24"/>
        </w:rPr>
        <w:t>Абдрафикова</w:t>
      </w:r>
      <w:proofErr w:type="spellEnd"/>
    </w:p>
    <w:p w:rsidR="008D4130" w:rsidRDefault="008D4130" w:rsidP="00B14960">
      <w:pPr>
        <w:widowControl w:val="0"/>
        <w:autoSpaceDE w:val="0"/>
        <w:autoSpaceDN w:val="0"/>
        <w:adjustRightInd w:val="0"/>
        <w:spacing w:after="0"/>
        <w:jc w:val="both"/>
      </w:pPr>
    </w:p>
    <w:sectPr w:rsidR="008D4130" w:rsidSect="0060047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402A"/>
    <w:multiLevelType w:val="hybridMultilevel"/>
    <w:tmpl w:val="8BE2CFFC"/>
    <w:lvl w:ilvl="0" w:tplc="C4DCABF8">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3143992"/>
    <w:multiLevelType w:val="hybridMultilevel"/>
    <w:tmpl w:val="BB1A70EA"/>
    <w:lvl w:ilvl="0" w:tplc="C4DCABF8">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066F0C29"/>
    <w:multiLevelType w:val="hybridMultilevel"/>
    <w:tmpl w:val="5F2EF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6A7A1D"/>
    <w:multiLevelType w:val="hybridMultilevel"/>
    <w:tmpl w:val="D90A031A"/>
    <w:lvl w:ilvl="0" w:tplc="27EAA40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513E45"/>
    <w:multiLevelType w:val="hybridMultilevel"/>
    <w:tmpl w:val="F56021D4"/>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036C09"/>
    <w:multiLevelType w:val="hybridMultilevel"/>
    <w:tmpl w:val="C52E28EE"/>
    <w:lvl w:ilvl="0" w:tplc="C4DCABF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325D464B"/>
    <w:multiLevelType w:val="hybridMultilevel"/>
    <w:tmpl w:val="D464BE90"/>
    <w:lvl w:ilvl="0" w:tplc="C4DCAB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C10057"/>
    <w:multiLevelType w:val="hybridMultilevel"/>
    <w:tmpl w:val="6EEE3006"/>
    <w:lvl w:ilvl="0" w:tplc="27EAA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935951"/>
    <w:multiLevelType w:val="hybridMultilevel"/>
    <w:tmpl w:val="8E921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75047D"/>
    <w:multiLevelType w:val="multilevel"/>
    <w:tmpl w:val="61E1747E"/>
    <w:lvl w:ilvl="0">
      <w:numFmt w:val="bullet"/>
      <w:lvlText w:val="ь"/>
      <w:lvlJc w:val="left"/>
      <w:pPr>
        <w:tabs>
          <w:tab w:val="num" w:pos="1605"/>
        </w:tabs>
        <w:ind w:left="1605" w:hanging="450"/>
      </w:pPr>
      <w:rPr>
        <w:rFonts w:ascii="Wingdings" w:hAnsi="Wingdings" w:cs="Wingdings"/>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10" w15:restartNumberingAfterBreak="0">
    <w:nsid w:val="4AFF51DD"/>
    <w:multiLevelType w:val="hybridMultilevel"/>
    <w:tmpl w:val="A5EE216E"/>
    <w:lvl w:ilvl="0" w:tplc="C4DCAB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771883"/>
    <w:multiLevelType w:val="hybridMultilevel"/>
    <w:tmpl w:val="3042AA14"/>
    <w:lvl w:ilvl="0" w:tplc="27EAA4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6FD4CFF"/>
    <w:multiLevelType w:val="hybridMultilevel"/>
    <w:tmpl w:val="13D06D8C"/>
    <w:lvl w:ilvl="0" w:tplc="27EAA4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6C554F7D"/>
    <w:multiLevelType w:val="hybridMultilevel"/>
    <w:tmpl w:val="6CC43836"/>
    <w:lvl w:ilvl="0" w:tplc="C4DCABF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7A6A1352"/>
    <w:multiLevelType w:val="hybridMultilevel"/>
    <w:tmpl w:val="B7AE31CC"/>
    <w:lvl w:ilvl="0" w:tplc="27EAA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065793"/>
    <w:multiLevelType w:val="hybridMultilevel"/>
    <w:tmpl w:val="F8DA5338"/>
    <w:lvl w:ilvl="0" w:tplc="C4DCABF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7F3B4D77"/>
    <w:multiLevelType w:val="hybridMultilevel"/>
    <w:tmpl w:val="29CE2CB2"/>
    <w:lvl w:ilvl="0" w:tplc="C4DCABF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2"/>
  </w:num>
  <w:num w:numId="2">
    <w:abstractNumId w:val="9"/>
  </w:num>
  <w:num w:numId="3">
    <w:abstractNumId w:val="4"/>
  </w:num>
  <w:num w:numId="4">
    <w:abstractNumId w:val="8"/>
  </w:num>
  <w:num w:numId="5">
    <w:abstractNumId w:val="3"/>
  </w:num>
  <w:num w:numId="6">
    <w:abstractNumId w:val="7"/>
  </w:num>
  <w:num w:numId="7">
    <w:abstractNumId w:val="11"/>
  </w:num>
  <w:num w:numId="8">
    <w:abstractNumId w:val="2"/>
  </w:num>
  <w:num w:numId="9">
    <w:abstractNumId w:val="15"/>
  </w:num>
  <w:num w:numId="10">
    <w:abstractNumId w:val="13"/>
  </w:num>
  <w:num w:numId="11">
    <w:abstractNumId w:val="16"/>
  </w:num>
  <w:num w:numId="12">
    <w:abstractNumId w:val="17"/>
  </w:num>
  <w:num w:numId="13">
    <w:abstractNumId w:val="6"/>
  </w:num>
  <w:num w:numId="14">
    <w:abstractNumId w:val="10"/>
  </w:num>
  <w:num w:numId="15">
    <w:abstractNumId w:val="1"/>
  </w:num>
  <w:num w:numId="16">
    <w:abstractNumId w:val="14"/>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8A"/>
    <w:rsid w:val="00016442"/>
    <w:rsid w:val="0005550E"/>
    <w:rsid w:val="00061D72"/>
    <w:rsid w:val="000706C7"/>
    <w:rsid w:val="00080078"/>
    <w:rsid w:val="000A2207"/>
    <w:rsid w:val="000A4B45"/>
    <w:rsid w:val="000B52DB"/>
    <w:rsid w:val="000B549E"/>
    <w:rsid w:val="000C068B"/>
    <w:rsid w:val="000E2475"/>
    <w:rsid w:val="000F1EA8"/>
    <w:rsid w:val="00106E73"/>
    <w:rsid w:val="00110712"/>
    <w:rsid w:val="00120AB3"/>
    <w:rsid w:val="00164F0D"/>
    <w:rsid w:val="001745FD"/>
    <w:rsid w:val="00176370"/>
    <w:rsid w:val="001B56F1"/>
    <w:rsid w:val="001D2440"/>
    <w:rsid w:val="001F1491"/>
    <w:rsid w:val="001F19BF"/>
    <w:rsid w:val="00213DDD"/>
    <w:rsid w:val="00213F1A"/>
    <w:rsid w:val="0027072C"/>
    <w:rsid w:val="002964DE"/>
    <w:rsid w:val="002A09B0"/>
    <w:rsid w:val="002C7232"/>
    <w:rsid w:val="002F2C0B"/>
    <w:rsid w:val="00310081"/>
    <w:rsid w:val="00311C2C"/>
    <w:rsid w:val="003E4C0D"/>
    <w:rsid w:val="003F2829"/>
    <w:rsid w:val="003F350F"/>
    <w:rsid w:val="003F3789"/>
    <w:rsid w:val="00404C20"/>
    <w:rsid w:val="004113F6"/>
    <w:rsid w:val="004333FE"/>
    <w:rsid w:val="00433635"/>
    <w:rsid w:val="00446A43"/>
    <w:rsid w:val="00473516"/>
    <w:rsid w:val="00475E88"/>
    <w:rsid w:val="004A7B24"/>
    <w:rsid w:val="004B3C0F"/>
    <w:rsid w:val="004B73FC"/>
    <w:rsid w:val="004F4CA5"/>
    <w:rsid w:val="0052376D"/>
    <w:rsid w:val="00524744"/>
    <w:rsid w:val="00535CB6"/>
    <w:rsid w:val="00565420"/>
    <w:rsid w:val="005879D7"/>
    <w:rsid w:val="005B417D"/>
    <w:rsid w:val="005C571F"/>
    <w:rsid w:val="005E20DF"/>
    <w:rsid w:val="0060047A"/>
    <w:rsid w:val="00617D6A"/>
    <w:rsid w:val="006221BE"/>
    <w:rsid w:val="0062391C"/>
    <w:rsid w:val="00626C1C"/>
    <w:rsid w:val="0063018A"/>
    <w:rsid w:val="00640D16"/>
    <w:rsid w:val="00643133"/>
    <w:rsid w:val="00654087"/>
    <w:rsid w:val="006701E8"/>
    <w:rsid w:val="006739DE"/>
    <w:rsid w:val="0067730F"/>
    <w:rsid w:val="00680B63"/>
    <w:rsid w:val="006A0D48"/>
    <w:rsid w:val="006B159B"/>
    <w:rsid w:val="006D368F"/>
    <w:rsid w:val="00706B85"/>
    <w:rsid w:val="007442D8"/>
    <w:rsid w:val="00787936"/>
    <w:rsid w:val="007C0A7C"/>
    <w:rsid w:val="007D5F97"/>
    <w:rsid w:val="007E0BBE"/>
    <w:rsid w:val="008135DE"/>
    <w:rsid w:val="008420CA"/>
    <w:rsid w:val="00873DC0"/>
    <w:rsid w:val="008764CC"/>
    <w:rsid w:val="008814BE"/>
    <w:rsid w:val="008B64B7"/>
    <w:rsid w:val="008C7233"/>
    <w:rsid w:val="008D4130"/>
    <w:rsid w:val="009426E5"/>
    <w:rsid w:val="009918FD"/>
    <w:rsid w:val="009A15A3"/>
    <w:rsid w:val="009A5A14"/>
    <w:rsid w:val="009C79D2"/>
    <w:rsid w:val="009D3789"/>
    <w:rsid w:val="009E46ED"/>
    <w:rsid w:val="00A25B9B"/>
    <w:rsid w:val="00A57A8B"/>
    <w:rsid w:val="00A6260D"/>
    <w:rsid w:val="00A66B63"/>
    <w:rsid w:val="00AA7B41"/>
    <w:rsid w:val="00AB120F"/>
    <w:rsid w:val="00AD5CF3"/>
    <w:rsid w:val="00AE5112"/>
    <w:rsid w:val="00B00119"/>
    <w:rsid w:val="00B0288E"/>
    <w:rsid w:val="00B14960"/>
    <w:rsid w:val="00B52A66"/>
    <w:rsid w:val="00B55FD2"/>
    <w:rsid w:val="00B71CD1"/>
    <w:rsid w:val="00B77BDB"/>
    <w:rsid w:val="00B85F0D"/>
    <w:rsid w:val="00B970E2"/>
    <w:rsid w:val="00BA1D20"/>
    <w:rsid w:val="00BB6C69"/>
    <w:rsid w:val="00BC696E"/>
    <w:rsid w:val="00BD14B7"/>
    <w:rsid w:val="00BE3140"/>
    <w:rsid w:val="00C65985"/>
    <w:rsid w:val="00C804E8"/>
    <w:rsid w:val="00C909D4"/>
    <w:rsid w:val="00C93C9D"/>
    <w:rsid w:val="00CA06B4"/>
    <w:rsid w:val="00CA2A70"/>
    <w:rsid w:val="00CA4FE0"/>
    <w:rsid w:val="00CD43BF"/>
    <w:rsid w:val="00CE7B01"/>
    <w:rsid w:val="00D07787"/>
    <w:rsid w:val="00D16F29"/>
    <w:rsid w:val="00D36841"/>
    <w:rsid w:val="00D40E5C"/>
    <w:rsid w:val="00DA6EC8"/>
    <w:rsid w:val="00DE0842"/>
    <w:rsid w:val="00E05936"/>
    <w:rsid w:val="00E10992"/>
    <w:rsid w:val="00E262C2"/>
    <w:rsid w:val="00E63D95"/>
    <w:rsid w:val="00E67CE8"/>
    <w:rsid w:val="00E75515"/>
    <w:rsid w:val="00E86823"/>
    <w:rsid w:val="00ED19EB"/>
    <w:rsid w:val="00F26EEF"/>
    <w:rsid w:val="00F35574"/>
    <w:rsid w:val="00F46ABC"/>
    <w:rsid w:val="00F67E23"/>
    <w:rsid w:val="00FB64EF"/>
    <w:rsid w:val="00FB7798"/>
    <w:rsid w:val="00FD1F8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C091"/>
  <w15:docId w15:val="{E04DBEFE-2AF8-4532-A4A4-78462EF6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CE8"/>
    <w:rPr>
      <w:rFonts w:eastAsiaTheme="minorEastAsia"/>
      <w:lang w:eastAsia="ru-RU"/>
    </w:rPr>
  </w:style>
  <w:style w:type="paragraph" w:styleId="3">
    <w:name w:val="heading 3"/>
    <w:aliases w:val="Обычный 2"/>
    <w:basedOn w:val="a"/>
    <w:next w:val="a"/>
    <w:link w:val="30"/>
    <w:qFormat/>
    <w:rsid w:val="00E67CE8"/>
    <w:pPr>
      <w:spacing w:before="100" w:beforeAutospacing="1" w:after="100" w:afterAutospacing="1" w:line="240" w:lineRule="auto"/>
      <w:outlineLvl w:val="2"/>
    </w:pPr>
    <w:rPr>
      <w:rFonts w:ascii="Times New Roman" w:eastAsia="Times New Roman" w:hAnsi="Times New Roman" w:cs="Times New Roman"/>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бычный 2 Знак"/>
    <w:basedOn w:val="a0"/>
    <w:link w:val="3"/>
    <w:rsid w:val="00E67CE8"/>
    <w:rPr>
      <w:rFonts w:ascii="Times New Roman" w:eastAsia="Times New Roman" w:hAnsi="Times New Roman" w:cs="Times New Roman"/>
      <w:b/>
      <w:bCs/>
      <w:sz w:val="28"/>
      <w:szCs w:val="27"/>
      <w:lang w:eastAsia="ru-RU"/>
    </w:rPr>
  </w:style>
  <w:style w:type="paragraph" w:styleId="31">
    <w:name w:val="toc 3"/>
    <w:basedOn w:val="a"/>
    <w:next w:val="a"/>
    <w:autoRedefine/>
    <w:uiPriority w:val="39"/>
    <w:unhideWhenUsed/>
    <w:rsid w:val="00E67CE8"/>
    <w:pPr>
      <w:tabs>
        <w:tab w:val="left" w:pos="1843"/>
        <w:tab w:val="right" w:leader="dot" w:pos="9496"/>
      </w:tabs>
      <w:spacing w:after="0" w:line="240" w:lineRule="auto"/>
      <w:ind w:firstLine="709"/>
      <w:jc w:val="both"/>
    </w:pPr>
    <w:rPr>
      <w:rFonts w:ascii="Times New Roman" w:eastAsia="Calibri" w:hAnsi="Times New Roman" w:cs="Times New Roman"/>
      <w:sz w:val="24"/>
      <w:szCs w:val="24"/>
      <w:lang w:eastAsia="en-US"/>
    </w:rPr>
  </w:style>
  <w:style w:type="paragraph" w:styleId="a3">
    <w:name w:val="List Paragraph"/>
    <w:basedOn w:val="a"/>
    <w:link w:val="a4"/>
    <w:uiPriority w:val="99"/>
    <w:qFormat/>
    <w:rsid w:val="00E67CE8"/>
    <w:pPr>
      <w:spacing w:after="0" w:line="240" w:lineRule="auto"/>
      <w:ind w:left="720"/>
      <w:contextualSpacing/>
    </w:pPr>
    <w:rPr>
      <w:rFonts w:ascii="Calibri" w:eastAsia="Calibri" w:hAnsi="Calibri" w:cs="Times New Roman"/>
      <w:sz w:val="24"/>
      <w:szCs w:val="24"/>
    </w:rPr>
  </w:style>
  <w:style w:type="character" w:customStyle="1" w:styleId="a4">
    <w:name w:val="Абзац списка Знак"/>
    <w:link w:val="a3"/>
    <w:uiPriority w:val="99"/>
    <w:locked/>
    <w:rsid w:val="00E67CE8"/>
    <w:rPr>
      <w:rFonts w:ascii="Calibri" w:eastAsia="Calibri" w:hAnsi="Calibri" w:cs="Times New Roman"/>
      <w:sz w:val="24"/>
      <w:szCs w:val="24"/>
      <w:lang w:eastAsia="ru-RU"/>
    </w:rPr>
  </w:style>
  <w:style w:type="table" w:styleId="a5">
    <w:name w:val="Table Grid"/>
    <w:basedOn w:val="a1"/>
    <w:rsid w:val="00E67CE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8">
    <w:name w:val="c8"/>
    <w:basedOn w:val="a"/>
    <w:rsid w:val="00E67CE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qFormat/>
    <w:rsid w:val="00E67CE8"/>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E67C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7CE8"/>
    <w:rPr>
      <w:rFonts w:ascii="Tahoma" w:eastAsiaTheme="minorEastAsia" w:hAnsi="Tahoma" w:cs="Tahoma"/>
      <w:sz w:val="16"/>
      <w:szCs w:val="16"/>
      <w:lang w:eastAsia="ru-RU"/>
    </w:rPr>
  </w:style>
  <w:style w:type="paragraph" w:styleId="a9">
    <w:name w:val="Normal (Web)"/>
    <w:basedOn w:val="a"/>
    <w:uiPriority w:val="99"/>
    <w:unhideWhenUsed/>
    <w:rsid w:val="009C79D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next w:val="a5"/>
    <w:uiPriority w:val="59"/>
    <w:rsid w:val="000C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3F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2678</Words>
  <Characters>15271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school21</dc:creator>
  <cp:lastModifiedBy>User</cp:lastModifiedBy>
  <cp:revision>6</cp:revision>
  <cp:lastPrinted>2020-07-24T11:21:00Z</cp:lastPrinted>
  <dcterms:created xsi:type="dcterms:W3CDTF">2021-05-10T16:15:00Z</dcterms:created>
  <dcterms:modified xsi:type="dcterms:W3CDTF">2021-05-10T16:31:00Z</dcterms:modified>
</cp:coreProperties>
</file>